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D" w:rsidRPr="008C2591" w:rsidRDefault="003F476D" w:rsidP="003F476D">
      <w:pPr>
        <w:spacing w:after="0" w:line="240" w:lineRule="auto"/>
        <w:ind w:left="148" w:hanging="8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C2591">
        <w:rPr>
          <w:rFonts w:ascii="Arial" w:eastAsia="Calibri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7596C1" wp14:editId="24256CCA">
            <wp:extent cx="5429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6D" w:rsidRPr="008C2591" w:rsidRDefault="003F476D" w:rsidP="003F47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476D" w:rsidRDefault="003F476D" w:rsidP="003F476D">
      <w:pPr>
        <w:pStyle w:val="a8"/>
        <w:spacing w:line="240" w:lineRule="auto"/>
        <w:rPr>
          <w:sz w:val="24"/>
        </w:rPr>
      </w:pPr>
    </w:p>
    <w:p w:rsidR="003F476D" w:rsidRPr="00035A4C" w:rsidRDefault="003F476D" w:rsidP="003F476D">
      <w:pPr>
        <w:pStyle w:val="a8"/>
        <w:spacing w:line="240" w:lineRule="auto"/>
        <w:rPr>
          <w:sz w:val="24"/>
        </w:rPr>
      </w:pPr>
      <w:r w:rsidRPr="00035A4C">
        <w:rPr>
          <w:sz w:val="24"/>
        </w:rPr>
        <w:t>АДМИНИСТРАЦИЯ</w:t>
      </w:r>
      <w:r>
        <w:rPr>
          <w:sz w:val="24"/>
        </w:rPr>
        <w:t xml:space="preserve">  </w:t>
      </w:r>
      <w:r w:rsidRPr="00035A4C">
        <w:rPr>
          <w:sz w:val="24"/>
        </w:rPr>
        <w:t>ЗАВОДОУКОВСКОГО  ГОРОДСКОГО ОКРУГА</w:t>
      </w:r>
    </w:p>
    <w:p w:rsidR="003F476D" w:rsidRPr="00035A4C" w:rsidRDefault="003F476D" w:rsidP="003F476D">
      <w:pPr>
        <w:pStyle w:val="a8"/>
        <w:spacing w:line="240" w:lineRule="auto"/>
        <w:rPr>
          <w:sz w:val="24"/>
        </w:rPr>
      </w:pPr>
    </w:p>
    <w:p w:rsidR="003F476D" w:rsidRPr="00035A4C" w:rsidRDefault="003F476D" w:rsidP="003F476D">
      <w:pPr>
        <w:pStyle w:val="a8"/>
        <w:spacing w:line="240" w:lineRule="auto"/>
        <w:rPr>
          <w:sz w:val="24"/>
        </w:rPr>
      </w:pPr>
      <w:r w:rsidRPr="00035A4C">
        <w:rPr>
          <w:sz w:val="24"/>
        </w:rPr>
        <w:t>КОМИТЕТ ОБРАЗОВАНИЯ</w:t>
      </w:r>
    </w:p>
    <w:p w:rsidR="003F476D" w:rsidRPr="00035A4C" w:rsidRDefault="003F476D" w:rsidP="003F4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6D" w:rsidRPr="00186F0E" w:rsidRDefault="003F476D" w:rsidP="003F47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F0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3F476D" w:rsidRPr="00186F0E" w:rsidRDefault="003F476D" w:rsidP="003F476D">
      <w:pPr>
        <w:spacing w:after="0"/>
        <w:rPr>
          <w:rFonts w:ascii="Arial Narrow" w:hAnsi="Arial Narrow" w:cs="Times New Roman"/>
          <w:sz w:val="26"/>
          <w:szCs w:val="26"/>
        </w:rPr>
      </w:pPr>
      <w:r w:rsidRPr="00186F0E">
        <w:rPr>
          <w:rFonts w:ascii="Arial Narrow" w:hAnsi="Arial Narrow" w:cs="Times New Roman"/>
          <w:sz w:val="26"/>
          <w:szCs w:val="26"/>
        </w:rPr>
        <w:t>«</w:t>
      </w:r>
      <w:r w:rsidR="00C26223">
        <w:rPr>
          <w:rFonts w:ascii="Arial Narrow" w:hAnsi="Arial Narrow" w:cs="Times New Roman"/>
          <w:sz w:val="26"/>
          <w:szCs w:val="26"/>
        </w:rPr>
        <w:t>27</w:t>
      </w:r>
      <w:r w:rsidRPr="00186F0E">
        <w:rPr>
          <w:rFonts w:ascii="Arial Narrow" w:hAnsi="Arial Narrow" w:cs="Times New Roman"/>
          <w:sz w:val="26"/>
          <w:szCs w:val="26"/>
        </w:rPr>
        <w:t>» декабря  201</w:t>
      </w:r>
      <w:r w:rsidR="00B37F1C" w:rsidRPr="00186F0E">
        <w:rPr>
          <w:rFonts w:ascii="Arial Narrow" w:hAnsi="Arial Narrow" w:cs="Times New Roman"/>
          <w:sz w:val="26"/>
          <w:szCs w:val="26"/>
        </w:rPr>
        <w:t>8</w:t>
      </w:r>
      <w:r w:rsidRPr="00186F0E">
        <w:rPr>
          <w:rFonts w:ascii="Arial Narrow" w:hAnsi="Arial Narrow" w:cs="Times New Roman"/>
          <w:sz w:val="26"/>
          <w:szCs w:val="26"/>
        </w:rPr>
        <w:t xml:space="preserve"> г.                                                                                          </w:t>
      </w:r>
      <w:r w:rsidR="007C4150" w:rsidRPr="00186F0E">
        <w:rPr>
          <w:rFonts w:ascii="Arial Narrow" w:hAnsi="Arial Narrow" w:cs="Times New Roman"/>
          <w:sz w:val="26"/>
          <w:szCs w:val="26"/>
        </w:rPr>
        <w:t xml:space="preserve">     </w:t>
      </w:r>
      <w:r w:rsidRPr="00186F0E">
        <w:rPr>
          <w:rFonts w:ascii="Arial Narrow" w:hAnsi="Arial Narrow" w:cs="Times New Roman"/>
          <w:sz w:val="26"/>
          <w:szCs w:val="26"/>
        </w:rPr>
        <w:t xml:space="preserve"> </w:t>
      </w:r>
      <w:r w:rsidR="00C26223">
        <w:rPr>
          <w:rFonts w:ascii="Arial Narrow" w:hAnsi="Arial Narrow" w:cs="Times New Roman"/>
          <w:sz w:val="26"/>
          <w:szCs w:val="26"/>
        </w:rPr>
        <w:t xml:space="preserve">            </w:t>
      </w:r>
      <w:r w:rsidRPr="00186F0E">
        <w:rPr>
          <w:rFonts w:ascii="Arial Narrow" w:hAnsi="Arial Narrow" w:cs="Times New Roman"/>
          <w:sz w:val="26"/>
          <w:szCs w:val="26"/>
        </w:rPr>
        <w:t xml:space="preserve">№ </w:t>
      </w:r>
      <w:r w:rsidR="00C26223">
        <w:rPr>
          <w:rFonts w:ascii="Arial Narrow" w:hAnsi="Arial Narrow" w:cs="Times New Roman"/>
          <w:sz w:val="26"/>
          <w:szCs w:val="26"/>
        </w:rPr>
        <w:t>205</w:t>
      </w:r>
    </w:p>
    <w:p w:rsidR="003F476D" w:rsidRPr="00035A4C" w:rsidRDefault="003F476D" w:rsidP="003F4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35A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35A4C">
        <w:rPr>
          <w:rFonts w:ascii="Times New Roman" w:hAnsi="Times New Roman" w:cs="Times New Roman"/>
          <w:sz w:val="24"/>
          <w:szCs w:val="24"/>
        </w:rPr>
        <w:t>аводоуковск</w:t>
      </w:r>
      <w:proofErr w:type="spellEnd"/>
    </w:p>
    <w:p w:rsidR="003F476D" w:rsidRPr="00035A4C" w:rsidRDefault="003F476D" w:rsidP="003F4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9D7" w:rsidRPr="007C4150" w:rsidRDefault="007C4150" w:rsidP="00F2332A">
      <w:p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7C4150">
        <w:rPr>
          <w:rFonts w:ascii="Arial Narrow" w:hAnsi="Arial Narrow"/>
          <w:bCs/>
          <w:sz w:val="26"/>
          <w:szCs w:val="26"/>
        </w:rPr>
        <w:t>Об утверждении порядка выдачи разрешений на прием детей,</w:t>
      </w:r>
    </w:p>
    <w:p w:rsidR="000679D7" w:rsidRPr="007C4150" w:rsidRDefault="007C4150" w:rsidP="00F2332A">
      <w:p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7C4150">
        <w:rPr>
          <w:rFonts w:ascii="Arial Narrow" w:hAnsi="Arial Narrow"/>
          <w:bCs/>
          <w:sz w:val="26"/>
          <w:szCs w:val="26"/>
        </w:rPr>
        <w:t>не достигших на 1 сентября текущего года 6 лет и 6 месяцев,</w:t>
      </w:r>
    </w:p>
    <w:p w:rsidR="000679D7" w:rsidRPr="007C4150" w:rsidRDefault="007C4150" w:rsidP="00F2332A">
      <w:p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7C4150">
        <w:rPr>
          <w:rFonts w:ascii="Arial Narrow" w:hAnsi="Arial Narrow"/>
          <w:bCs/>
          <w:sz w:val="26"/>
          <w:szCs w:val="26"/>
        </w:rPr>
        <w:t xml:space="preserve">или старше 8 лет в </w:t>
      </w:r>
      <w:proofErr w:type="gramStart"/>
      <w:r w:rsidRPr="007C4150">
        <w:rPr>
          <w:rFonts w:ascii="Arial Narrow" w:hAnsi="Arial Narrow"/>
          <w:bCs/>
          <w:sz w:val="26"/>
          <w:szCs w:val="26"/>
        </w:rPr>
        <w:t>муниципальные</w:t>
      </w:r>
      <w:proofErr w:type="gramEnd"/>
      <w:r w:rsidRPr="007C4150">
        <w:rPr>
          <w:rFonts w:ascii="Arial Narrow" w:hAnsi="Arial Narrow"/>
          <w:bCs/>
          <w:sz w:val="26"/>
          <w:szCs w:val="26"/>
        </w:rPr>
        <w:t xml:space="preserve"> общеобразовательные</w:t>
      </w:r>
    </w:p>
    <w:p w:rsidR="000679D7" w:rsidRPr="007C4150" w:rsidRDefault="007C4150" w:rsidP="00F2332A">
      <w:p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7C4150">
        <w:rPr>
          <w:rFonts w:ascii="Arial Narrow" w:hAnsi="Arial Narrow"/>
          <w:bCs/>
          <w:sz w:val="26"/>
          <w:szCs w:val="26"/>
        </w:rPr>
        <w:t xml:space="preserve">учреждения </w:t>
      </w:r>
      <w:proofErr w:type="spellStart"/>
      <w:r w:rsidRPr="007C4150">
        <w:rPr>
          <w:rFonts w:ascii="Arial Narrow" w:hAnsi="Arial Narrow"/>
          <w:bCs/>
          <w:sz w:val="26"/>
          <w:szCs w:val="26"/>
        </w:rPr>
        <w:t>Заводоуковского</w:t>
      </w:r>
      <w:proofErr w:type="spellEnd"/>
      <w:r w:rsidRPr="007C4150">
        <w:rPr>
          <w:rFonts w:ascii="Arial Narrow" w:hAnsi="Arial Narrow"/>
          <w:bCs/>
          <w:sz w:val="26"/>
          <w:szCs w:val="26"/>
        </w:rPr>
        <w:t xml:space="preserve"> городского округа  на обучение</w:t>
      </w:r>
    </w:p>
    <w:p w:rsidR="000679D7" w:rsidRPr="007C4150" w:rsidRDefault="007C4150" w:rsidP="00F2332A">
      <w:p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7C4150">
        <w:rPr>
          <w:rFonts w:ascii="Arial Narrow" w:hAnsi="Arial Narrow"/>
          <w:bCs/>
          <w:sz w:val="26"/>
          <w:szCs w:val="26"/>
        </w:rPr>
        <w:t>по образовательным программам начального общего образования</w:t>
      </w:r>
    </w:p>
    <w:p w:rsidR="000679D7" w:rsidRPr="00A73B84" w:rsidRDefault="000679D7" w:rsidP="000679D7">
      <w:pPr>
        <w:rPr>
          <w:rFonts w:ascii="Arial Narrow" w:hAnsi="Arial Narrow"/>
          <w:sz w:val="26"/>
          <w:szCs w:val="26"/>
        </w:rPr>
      </w:pPr>
    </w:p>
    <w:p w:rsidR="00186F0E" w:rsidRDefault="00F2332A" w:rsidP="00186F0E">
      <w:pPr>
        <w:spacing w:after="0"/>
        <w:jc w:val="both"/>
        <w:rPr>
          <w:rFonts w:ascii="Arial Narrow" w:hAnsi="Arial Narrow"/>
          <w:sz w:val="26"/>
          <w:szCs w:val="26"/>
        </w:rPr>
      </w:pPr>
      <w:r w:rsidRPr="00A73B84">
        <w:rPr>
          <w:rFonts w:ascii="Arial Narrow" w:hAnsi="Arial Narrow"/>
          <w:sz w:val="26"/>
          <w:szCs w:val="26"/>
        </w:rPr>
        <w:t xml:space="preserve">   </w:t>
      </w:r>
      <w:r w:rsidR="007C4150" w:rsidRPr="00A73B84">
        <w:rPr>
          <w:rFonts w:ascii="Arial Narrow" w:hAnsi="Arial Narrow"/>
          <w:sz w:val="26"/>
          <w:szCs w:val="26"/>
        </w:rPr>
        <w:t xml:space="preserve">      </w:t>
      </w:r>
      <w:r w:rsidRPr="00A73B84">
        <w:rPr>
          <w:rFonts w:ascii="Arial Narrow" w:hAnsi="Arial Narrow"/>
          <w:sz w:val="26"/>
          <w:szCs w:val="26"/>
        </w:rPr>
        <w:t xml:space="preserve"> </w:t>
      </w:r>
      <w:r w:rsidR="00186F0E">
        <w:rPr>
          <w:rFonts w:ascii="Arial Narrow" w:hAnsi="Arial Narrow"/>
          <w:sz w:val="26"/>
          <w:szCs w:val="26"/>
        </w:rPr>
        <w:t xml:space="preserve">  </w:t>
      </w:r>
      <w:proofErr w:type="gramStart"/>
      <w:r w:rsidR="000679D7" w:rsidRPr="00A73B84">
        <w:rPr>
          <w:rFonts w:ascii="Arial Narrow" w:hAnsi="Arial Narrow"/>
          <w:sz w:val="26"/>
          <w:szCs w:val="26"/>
        </w:rPr>
        <w:t xml:space="preserve">В соответствии со </w:t>
      </w:r>
      <w:hyperlink r:id="rId9" w:tooltip="Федеральный закон от 29.12.2012 N 273-ФЗ (ред. от 06.03.2019) &quot;Об образовании в Российской Федерации&quot;{КонсультантПлюс}" w:history="1">
        <w:r w:rsidR="000679D7" w:rsidRPr="00A73B84">
          <w:rPr>
            <w:rStyle w:val="a3"/>
            <w:rFonts w:ascii="Arial Narrow" w:hAnsi="Arial Narrow"/>
            <w:color w:val="auto"/>
            <w:sz w:val="26"/>
            <w:szCs w:val="26"/>
            <w:u w:val="none"/>
          </w:rPr>
          <w:t>статьей 55</w:t>
        </w:r>
      </w:hyperlink>
      <w:r w:rsidR="000679D7" w:rsidRPr="00A73B84">
        <w:rPr>
          <w:rFonts w:ascii="Arial Narrow" w:hAnsi="Arial Narrow"/>
          <w:sz w:val="26"/>
          <w:szCs w:val="26"/>
        </w:rPr>
        <w:t xml:space="preserve"> и </w:t>
      </w:r>
      <w:hyperlink r:id="rId10" w:tooltip="Федеральный закон от 29.12.2012 N 273-ФЗ (ред. от 06.03.2019) &quot;Об образовании в Российской Федерации&quot;{КонсультантПлюс}" w:history="1">
        <w:r w:rsidR="000679D7" w:rsidRPr="00A73B84">
          <w:rPr>
            <w:rStyle w:val="a3"/>
            <w:rFonts w:ascii="Arial Narrow" w:hAnsi="Arial Narrow"/>
            <w:color w:val="auto"/>
            <w:sz w:val="26"/>
            <w:szCs w:val="26"/>
            <w:u w:val="none"/>
          </w:rPr>
          <w:t>статьей 67</w:t>
        </w:r>
      </w:hyperlink>
      <w:r w:rsidR="000679D7" w:rsidRPr="00A73B84">
        <w:rPr>
          <w:rFonts w:ascii="Arial Narrow" w:hAnsi="Arial Narrow"/>
          <w:sz w:val="26"/>
          <w:szCs w:val="26"/>
        </w:rPr>
        <w:t xml:space="preserve"> Федерального закона от 29.12.2012 N 273-ФЗ "Об образовании в Российской Федерации", </w:t>
      </w:r>
      <w:r w:rsidR="00186F0E" w:rsidRPr="00A73B84">
        <w:rPr>
          <w:rFonts w:ascii="Arial Narrow" w:hAnsi="Arial Narrow"/>
          <w:sz w:val="26"/>
          <w:szCs w:val="26"/>
        </w:rPr>
        <w:t xml:space="preserve">с Федеральным </w:t>
      </w:r>
      <w:hyperlink r:id="rId11" w:tooltip="Федеральный закон от 27.07.2006 N 152-ФЗ (ред. от 31.12.2017) &quot;О персональных данных&quot;{КонсультантПлюс}" w:history="1">
        <w:r w:rsidR="00186F0E" w:rsidRPr="00A73B84">
          <w:rPr>
            <w:rStyle w:val="a3"/>
            <w:rFonts w:ascii="Arial Narrow" w:hAnsi="Arial Narrow"/>
            <w:color w:val="auto"/>
            <w:sz w:val="26"/>
            <w:szCs w:val="26"/>
            <w:u w:val="none"/>
          </w:rPr>
          <w:t>законом</w:t>
        </w:r>
      </w:hyperlink>
      <w:r w:rsidR="00186F0E" w:rsidRPr="00A73B84">
        <w:rPr>
          <w:rFonts w:ascii="Arial Narrow" w:hAnsi="Arial Narrow"/>
          <w:sz w:val="26"/>
          <w:szCs w:val="26"/>
        </w:rPr>
        <w:t xml:space="preserve"> от 27.07.2006 N 152-ФЗ "О персональных данных"</w:t>
      </w:r>
      <w:r w:rsidR="00186F0E">
        <w:rPr>
          <w:rFonts w:ascii="Arial Narrow" w:hAnsi="Arial Narrow"/>
          <w:sz w:val="26"/>
          <w:szCs w:val="26"/>
        </w:rPr>
        <w:t xml:space="preserve">, </w:t>
      </w:r>
      <w:hyperlink r:id="rId12" w:tooltip="Приказ Минобрнауки России от 22.01.2014 N 32 (ред. от 17.01.2019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" w:history="1">
        <w:r w:rsidR="000679D7" w:rsidRPr="00A73B84">
          <w:rPr>
            <w:rStyle w:val="a3"/>
            <w:rFonts w:ascii="Arial Narrow" w:hAnsi="Arial Narrow"/>
            <w:color w:val="auto"/>
            <w:sz w:val="26"/>
            <w:szCs w:val="26"/>
            <w:u w:val="none"/>
          </w:rPr>
          <w:t>приказом</w:t>
        </w:r>
      </w:hyperlink>
      <w:r w:rsidR="000679D7" w:rsidRPr="00A73B84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679D7" w:rsidRPr="00A73B84">
        <w:rPr>
          <w:rFonts w:ascii="Arial Narrow" w:hAnsi="Arial Narrow"/>
          <w:sz w:val="26"/>
          <w:szCs w:val="26"/>
        </w:rPr>
        <w:t>Минобрнауки</w:t>
      </w:r>
      <w:proofErr w:type="spellEnd"/>
      <w:r w:rsidR="000679D7" w:rsidRPr="00A73B84">
        <w:rPr>
          <w:rFonts w:ascii="Arial Narrow" w:hAnsi="Arial Narrow"/>
          <w:sz w:val="26"/>
          <w:szCs w:val="26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</w:t>
      </w:r>
      <w:r w:rsidR="008B025D">
        <w:rPr>
          <w:rFonts w:ascii="Arial Narrow" w:hAnsi="Arial Narrow"/>
          <w:sz w:val="26"/>
          <w:szCs w:val="26"/>
        </w:rPr>
        <w:t xml:space="preserve"> и среднего общего образования"</w:t>
      </w:r>
      <w:r w:rsidR="00186F0E">
        <w:rPr>
          <w:rFonts w:ascii="Arial Narrow" w:hAnsi="Arial Narrow"/>
          <w:sz w:val="26"/>
          <w:szCs w:val="26"/>
        </w:rPr>
        <w:t>,</w:t>
      </w:r>
      <w:proofErr w:type="gramEnd"/>
    </w:p>
    <w:p w:rsidR="00186F0E" w:rsidRDefault="00186F0E" w:rsidP="00186F0E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186F0E">
        <w:rPr>
          <w:rFonts w:ascii="Arial Narrow" w:hAnsi="Arial Narrow" w:cs="Times New Roman"/>
          <w:sz w:val="26"/>
          <w:szCs w:val="26"/>
        </w:rPr>
        <w:t>п</w:t>
      </w:r>
      <w:proofErr w:type="gramEnd"/>
      <w:r w:rsidRPr="00186F0E">
        <w:rPr>
          <w:rFonts w:ascii="Arial Narrow" w:hAnsi="Arial Narrow" w:cs="Times New Roman"/>
          <w:sz w:val="26"/>
          <w:szCs w:val="26"/>
        </w:rPr>
        <w:t xml:space="preserve"> р и к а з ы в а ю: </w:t>
      </w:r>
    </w:p>
    <w:p w:rsidR="000679D7" w:rsidRPr="007C4150" w:rsidRDefault="000679D7" w:rsidP="00186F0E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73B84">
        <w:rPr>
          <w:rFonts w:ascii="Arial Narrow" w:hAnsi="Arial Narrow"/>
          <w:sz w:val="26"/>
          <w:szCs w:val="26"/>
        </w:rPr>
        <w:t xml:space="preserve">1. Утвердить </w:t>
      </w:r>
      <w:hyperlink w:anchor="Par29" w:tooltip="ПОРЯДОК" w:history="1">
        <w:r w:rsidRPr="00A73B84">
          <w:rPr>
            <w:rStyle w:val="a3"/>
            <w:rFonts w:ascii="Arial Narrow" w:hAnsi="Arial Narrow"/>
            <w:color w:val="auto"/>
            <w:sz w:val="26"/>
            <w:szCs w:val="26"/>
            <w:u w:val="none"/>
          </w:rPr>
          <w:t>Порядок</w:t>
        </w:r>
      </w:hyperlink>
      <w:r w:rsidRPr="007C4150">
        <w:rPr>
          <w:rFonts w:ascii="Arial Narrow" w:hAnsi="Arial Narrow"/>
          <w:sz w:val="26"/>
          <w:szCs w:val="26"/>
        </w:rPr>
        <w:t xml:space="preserve"> выдачи разрешений на прием детей, не достигших на 1 сентября текущего года 6 лет и 6 месяцев, или старше 8 лет в муниципальные общеобразовательные учреждения </w:t>
      </w:r>
      <w:proofErr w:type="spellStart"/>
      <w:r w:rsidR="007C4150" w:rsidRPr="007C4150">
        <w:rPr>
          <w:rFonts w:ascii="Arial Narrow" w:hAnsi="Arial Narrow"/>
          <w:bCs/>
          <w:sz w:val="26"/>
          <w:szCs w:val="26"/>
        </w:rPr>
        <w:t>Заводоуковского</w:t>
      </w:r>
      <w:proofErr w:type="spellEnd"/>
      <w:r w:rsidR="007C4150" w:rsidRPr="007C4150">
        <w:rPr>
          <w:rFonts w:ascii="Arial Narrow" w:hAnsi="Arial Narrow"/>
          <w:bCs/>
          <w:sz w:val="26"/>
          <w:szCs w:val="26"/>
        </w:rPr>
        <w:t xml:space="preserve"> городского округа </w:t>
      </w:r>
      <w:r w:rsidRPr="007C4150">
        <w:rPr>
          <w:rFonts w:ascii="Arial Narrow" w:hAnsi="Arial Narrow"/>
          <w:sz w:val="26"/>
          <w:szCs w:val="26"/>
        </w:rPr>
        <w:t xml:space="preserve">на </w:t>
      </w:r>
      <w:proofErr w:type="gramStart"/>
      <w:r w:rsidRPr="007C4150">
        <w:rPr>
          <w:rFonts w:ascii="Arial Narrow" w:hAnsi="Arial Narrow"/>
          <w:sz w:val="26"/>
          <w:szCs w:val="26"/>
        </w:rPr>
        <w:t>обучение по</w:t>
      </w:r>
      <w:proofErr w:type="gramEnd"/>
      <w:r w:rsidRPr="007C4150">
        <w:rPr>
          <w:rFonts w:ascii="Arial Narrow" w:hAnsi="Arial Narrow"/>
          <w:sz w:val="26"/>
          <w:szCs w:val="26"/>
        </w:rPr>
        <w:t xml:space="preserve"> образовательным программам начального общего образования </w:t>
      </w:r>
      <w:r w:rsidR="00A73B84"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(далее - Порядок) </w:t>
      </w:r>
      <w:r w:rsidRPr="007C4150">
        <w:rPr>
          <w:rFonts w:ascii="Arial Narrow" w:hAnsi="Arial Narrow"/>
          <w:sz w:val="26"/>
          <w:szCs w:val="26"/>
        </w:rPr>
        <w:t>сог</w:t>
      </w:r>
      <w:r w:rsidR="00996077">
        <w:rPr>
          <w:rFonts w:ascii="Arial Narrow" w:hAnsi="Arial Narrow"/>
          <w:sz w:val="26"/>
          <w:szCs w:val="26"/>
        </w:rPr>
        <w:t>ласно приложению к настоящему приказу</w:t>
      </w:r>
      <w:r w:rsidRPr="007C4150">
        <w:rPr>
          <w:rFonts w:ascii="Arial Narrow" w:hAnsi="Arial Narrow"/>
          <w:sz w:val="26"/>
          <w:szCs w:val="26"/>
        </w:rPr>
        <w:t>.</w:t>
      </w:r>
    </w:p>
    <w:p w:rsidR="00996077" w:rsidRDefault="000679D7" w:rsidP="00186F0E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7C4150">
        <w:rPr>
          <w:rFonts w:ascii="Arial Narrow" w:hAnsi="Arial Narrow"/>
          <w:sz w:val="26"/>
          <w:szCs w:val="26"/>
        </w:rPr>
        <w:t xml:space="preserve">2. </w:t>
      </w:r>
      <w:proofErr w:type="gramStart"/>
      <w:r w:rsidR="00996077">
        <w:rPr>
          <w:rFonts w:ascii="Arial Narrow" w:hAnsi="Arial Narrow"/>
          <w:sz w:val="26"/>
          <w:szCs w:val="26"/>
        </w:rPr>
        <w:t>Р</w:t>
      </w:r>
      <w:r w:rsidRPr="007C4150">
        <w:rPr>
          <w:rFonts w:ascii="Arial Narrow" w:hAnsi="Arial Narrow"/>
          <w:sz w:val="26"/>
          <w:szCs w:val="26"/>
        </w:rPr>
        <w:t>азместить</w:t>
      </w:r>
      <w:proofErr w:type="gramEnd"/>
      <w:r w:rsidRPr="007C4150">
        <w:rPr>
          <w:rFonts w:ascii="Arial Narrow" w:hAnsi="Arial Narrow"/>
          <w:sz w:val="26"/>
          <w:szCs w:val="26"/>
        </w:rPr>
        <w:t xml:space="preserve"> настоящ</w:t>
      </w:r>
      <w:r w:rsidR="00996077">
        <w:rPr>
          <w:rFonts w:ascii="Arial Narrow" w:hAnsi="Arial Narrow"/>
          <w:sz w:val="26"/>
          <w:szCs w:val="26"/>
        </w:rPr>
        <w:t>ий Порядок</w:t>
      </w:r>
      <w:r w:rsidRPr="007C4150">
        <w:rPr>
          <w:rFonts w:ascii="Arial Narrow" w:hAnsi="Arial Narrow"/>
          <w:sz w:val="26"/>
          <w:szCs w:val="26"/>
        </w:rPr>
        <w:t xml:space="preserve"> на официальном сайте </w:t>
      </w:r>
      <w:r w:rsidR="00A73B84">
        <w:rPr>
          <w:rFonts w:ascii="Arial Narrow" w:hAnsi="Arial Narrow"/>
          <w:sz w:val="26"/>
          <w:szCs w:val="26"/>
        </w:rPr>
        <w:t xml:space="preserve">администрации </w:t>
      </w:r>
      <w:proofErr w:type="spellStart"/>
      <w:r w:rsidR="00A73B84">
        <w:rPr>
          <w:rFonts w:ascii="Arial Narrow" w:hAnsi="Arial Narrow"/>
          <w:sz w:val="26"/>
          <w:szCs w:val="26"/>
        </w:rPr>
        <w:t>Заводоуковского</w:t>
      </w:r>
      <w:proofErr w:type="spellEnd"/>
      <w:r w:rsidR="00A73B84">
        <w:rPr>
          <w:rFonts w:ascii="Arial Narrow" w:hAnsi="Arial Narrow"/>
          <w:sz w:val="26"/>
          <w:szCs w:val="26"/>
        </w:rPr>
        <w:t xml:space="preserve"> городского округа, официальных </w:t>
      </w:r>
      <w:r w:rsidR="006D100F">
        <w:rPr>
          <w:rFonts w:ascii="Arial Narrow" w:hAnsi="Arial Narrow"/>
          <w:sz w:val="26"/>
          <w:szCs w:val="26"/>
        </w:rPr>
        <w:t xml:space="preserve">сайтах общеобразовательных учреждений </w:t>
      </w:r>
      <w:r w:rsidRPr="007C4150">
        <w:rPr>
          <w:rFonts w:ascii="Arial Narrow" w:hAnsi="Arial Narrow"/>
          <w:sz w:val="26"/>
          <w:szCs w:val="26"/>
        </w:rPr>
        <w:t>в информационно-телекоммуникационной сети "Интернет".</w:t>
      </w:r>
    </w:p>
    <w:p w:rsidR="000679D7" w:rsidRPr="007C4150" w:rsidRDefault="000679D7" w:rsidP="00186F0E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7C4150">
        <w:rPr>
          <w:rFonts w:ascii="Arial Narrow" w:hAnsi="Arial Narrow"/>
          <w:sz w:val="26"/>
          <w:szCs w:val="26"/>
        </w:rPr>
        <w:t xml:space="preserve">3. </w:t>
      </w:r>
      <w:proofErr w:type="gramStart"/>
      <w:r w:rsidRPr="007C4150">
        <w:rPr>
          <w:rFonts w:ascii="Arial Narrow" w:hAnsi="Arial Narrow"/>
          <w:sz w:val="26"/>
          <w:szCs w:val="26"/>
        </w:rPr>
        <w:t>Контроль за</w:t>
      </w:r>
      <w:proofErr w:type="gramEnd"/>
      <w:r w:rsidRPr="007C4150">
        <w:rPr>
          <w:rFonts w:ascii="Arial Narrow" w:hAnsi="Arial Narrow"/>
          <w:sz w:val="26"/>
          <w:szCs w:val="26"/>
        </w:rPr>
        <w:t xml:space="preserve"> исполнением </w:t>
      </w:r>
      <w:r w:rsidR="00F2332A" w:rsidRPr="007C4150">
        <w:rPr>
          <w:rFonts w:ascii="Arial Narrow" w:hAnsi="Arial Narrow"/>
          <w:sz w:val="26"/>
          <w:szCs w:val="26"/>
        </w:rPr>
        <w:t xml:space="preserve">приказа возложить на </w:t>
      </w:r>
      <w:r w:rsidR="00996077">
        <w:rPr>
          <w:rFonts w:ascii="Arial Narrow" w:hAnsi="Arial Narrow"/>
          <w:sz w:val="26"/>
          <w:szCs w:val="26"/>
        </w:rPr>
        <w:t xml:space="preserve">заместителя председателя комитета образования </w:t>
      </w:r>
      <w:proofErr w:type="spellStart"/>
      <w:r w:rsidR="00996077">
        <w:rPr>
          <w:rFonts w:ascii="Arial Narrow" w:hAnsi="Arial Narrow"/>
          <w:sz w:val="26"/>
          <w:szCs w:val="26"/>
        </w:rPr>
        <w:t>Пичканову</w:t>
      </w:r>
      <w:proofErr w:type="spellEnd"/>
      <w:r w:rsidR="00996077">
        <w:rPr>
          <w:rFonts w:ascii="Arial Narrow" w:hAnsi="Arial Narrow"/>
          <w:sz w:val="26"/>
          <w:szCs w:val="26"/>
        </w:rPr>
        <w:t xml:space="preserve"> Ирину Владимировну</w:t>
      </w:r>
      <w:r w:rsidRPr="007C4150">
        <w:rPr>
          <w:rFonts w:ascii="Arial Narrow" w:hAnsi="Arial Narrow"/>
          <w:sz w:val="26"/>
          <w:szCs w:val="26"/>
        </w:rPr>
        <w:t>.</w:t>
      </w:r>
    </w:p>
    <w:p w:rsidR="006D100F" w:rsidRDefault="006D100F">
      <w:pPr>
        <w:rPr>
          <w:rFonts w:ascii="Arial Narrow" w:hAnsi="Arial Narrow"/>
          <w:sz w:val="26"/>
          <w:szCs w:val="26"/>
        </w:rPr>
      </w:pPr>
    </w:p>
    <w:p w:rsidR="000679D7" w:rsidRPr="00996077" w:rsidRDefault="00996077">
      <w:pPr>
        <w:rPr>
          <w:rFonts w:ascii="Arial Narrow" w:hAnsi="Arial Narrow"/>
          <w:sz w:val="26"/>
          <w:szCs w:val="26"/>
        </w:rPr>
      </w:pPr>
      <w:r w:rsidRPr="00996077">
        <w:rPr>
          <w:rFonts w:ascii="Arial Narrow" w:hAnsi="Arial Narrow"/>
          <w:sz w:val="26"/>
          <w:szCs w:val="26"/>
        </w:rPr>
        <w:t>Председатель комитета</w:t>
      </w:r>
      <w:r w:rsidR="006D100F">
        <w:rPr>
          <w:rFonts w:ascii="Arial Narrow" w:hAnsi="Arial Narrow"/>
          <w:sz w:val="26"/>
          <w:szCs w:val="26"/>
        </w:rPr>
        <w:tab/>
      </w:r>
      <w:r w:rsidR="006D100F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       </w:t>
      </w:r>
      <w:proofErr w:type="spellStart"/>
      <w:r>
        <w:rPr>
          <w:rFonts w:ascii="Arial Narrow" w:hAnsi="Arial Narrow"/>
          <w:sz w:val="26"/>
          <w:szCs w:val="26"/>
        </w:rPr>
        <w:t>Л.В.Марченко</w:t>
      </w:r>
      <w:proofErr w:type="spellEnd"/>
    </w:p>
    <w:p w:rsidR="00186F0E" w:rsidRDefault="00186F0E" w:rsidP="00996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Arial"/>
          <w:bCs/>
          <w:sz w:val="26"/>
          <w:szCs w:val="26"/>
          <w:lang w:eastAsia="ru-RU"/>
        </w:rPr>
      </w:pPr>
    </w:p>
    <w:p w:rsidR="008B025D" w:rsidRDefault="00996077" w:rsidP="00996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Arial"/>
          <w:bCs/>
          <w:sz w:val="26"/>
          <w:szCs w:val="26"/>
          <w:lang w:eastAsia="ru-RU"/>
        </w:rPr>
      </w:pPr>
      <w:r w:rsidRPr="00996077">
        <w:rPr>
          <w:rFonts w:ascii="Arial Narrow" w:eastAsiaTheme="minorEastAsia" w:hAnsi="Arial Narrow" w:cs="Arial"/>
          <w:bCs/>
          <w:sz w:val="26"/>
          <w:szCs w:val="26"/>
          <w:lang w:eastAsia="ru-RU"/>
        </w:rPr>
        <w:lastRenderedPageBreak/>
        <w:t xml:space="preserve">Приложение </w:t>
      </w:r>
      <w:r w:rsidR="00A73B84"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 к приказу</w:t>
      </w:r>
    </w:p>
    <w:p w:rsidR="008B025D" w:rsidRDefault="008B025D" w:rsidP="00996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Arial"/>
          <w:bCs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>комитета образования</w:t>
      </w:r>
      <w:r w:rsidR="00A73B84"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 </w:t>
      </w:r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>администрации</w:t>
      </w:r>
    </w:p>
    <w:p w:rsidR="00996077" w:rsidRDefault="008B025D" w:rsidP="00996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Arial"/>
          <w:bCs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>Заводоуковского</w:t>
      </w:r>
      <w:proofErr w:type="spellEnd"/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 городского округа</w:t>
      </w:r>
    </w:p>
    <w:p w:rsidR="00A73B84" w:rsidRPr="00996077" w:rsidRDefault="00A73B84" w:rsidP="00996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Arial"/>
          <w:bCs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>от «</w:t>
      </w:r>
      <w:r w:rsidR="00C26223">
        <w:rPr>
          <w:rFonts w:ascii="Arial Narrow" w:eastAsiaTheme="minorEastAsia" w:hAnsi="Arial Narrow" w:cs="Arial"/>
          <w:bCs/>
          <w:sz w:val="26"/>
          <w:szCs w:val="26"/>
          <w:lang w:eastAsia="ru-RU"/>
        </w:rPr>
        <w:t>27</w:t>
      </w:r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» </w:t>
      </w:r>
      <w:r w:rsidR="00C26223">
        <w:rPr>
          <w:rFonts w:ascii="Arial Narrow" w:eastAsiaTheme="minorEastAsia" w:hAnsi="Arial Narrow" w:cs="Arial"/>
          <w:bCs/>
          <w:sz w:val="26"/>
          <w:szCs w:val="26"/>
          <w:lang w:eastAsia="ru-RU"/>
        </w:rPr>
        <w:t>декабря</w:t>
      </w:r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 201</w:t>
      </w:r>
      <w:r w:rsidR="00186F0E">
        <w:rPr>
          <w:rFonts w:ascii="Arial Narrow" w:eastAsiaTheme="minorEastAsia" w:hAnsi="Arial Narrow" w:cs="Arial"/>
          <w:bCs/>
          <w:sz w:val="26"/>
          <w:szCs w:val="26"/>
          <w:lang w:eastAsia="ru-RU"/>
        </w:rPr>
        <w:t>8</w:t>
      </w:r>
      <w:r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 г.  №</w:t>
      </w:r>
      <w:r w:rsidR="00C26223">
        <w:rPr>
          <w:rFonts w:ascii="Arial Narrow" w:eastAsiaTheme="minorEastAsia" w:hAnsi="Arial Narrow" w:cs="Arial"/>
          <w:bCs/>
          <w:sz w:val="26"/>
          <w:szCs w:val="26"/>
          <w:lang w:eastAsia="ru-RU"/>
        </w:rPr>
        <w:t xml:space="preserve"> 205</w:t>
      </w:r>
    </w:p>
    <w:p w:rsidR="008B025D" w:rsidRDefault="008B025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</w:p>
    <w:p w:rsidR="008B025D" w:rsidRDefault="008B025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</w:p>
    <w:p w:rsidR="000679D7" w:rsidRPr="000679D7" w:rsidRDefault="006E443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ПОРЯДОК</w:t>
      </w:r>
    </w:p>
    <w:p w:rsidR="000679D7" w:rsidRPr="000679D7" w:rsidRDefault="006E443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в</w:t>
      </w:r>
      <w:r w:rsidRPr="000679D7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ыдачи разрешений на прием детей, не достигших на 1 сентября</w:t>
      </w:r>
    </w:p>
    <w:p w:rsidR="000679D7" w:rsidRPr="000679D7" w:rsidRDefault="006E443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т</w:t>
      </w:r>
      <w:r w:rsidRPr="000679D7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екущего года 6 лет и 6 месяцев, или старше 8 лет</w:t>
      </w:r>
    </w:p>
    <w:p w:rsidR="000679D7" w:rsidRPr="000679D7" w:rsidRDefault="006E443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в</w:t>
      </w:r>
      <w:r w:rsidRPr="000679D7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 xml:space="preserve"> муниципальные общеобразовательные учреждения</w:t>
      </w:r>
    </w:p>
    <w:p w:rsidR="000679D7" w:rsidRPr="000679D7" w:rsidRDefault="006E443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  <w:proofErr w:type="spellStart"/>
      <w:r w:rsidRPr="00F2332A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Заводоуковского</w:t>
      </w:r>
      <w:proofErr w:type="spellEnd"/>
      <w:r w:rsidRPr="00F2332A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 xml:space="preserve"> городского округа </w:t>
      </w:r>
      <w:r w:rsidR="00F2332A" w:rsidRPr="00F2332A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 xml:space="preserve"> </w:t>
      </w:r>
      <w:r w:rsidRPr="000679D7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на обучение</w:t>
      </w:r>
    </w:p>
    <w:p w:rsidR="000679D7" w:rsidRPr="000679D7" w:rsidRDefault="006E443D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п</w:t>
      </w:r>
      <w:r w:rsidRPr="000679D7"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  <w:t>о образовательным программам начального общего образования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1. </w:t>
      </w:r>
      <w:proofErr w:type="gramStart"/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Настоящий Порядок выдачи разрешений на прием детей, не достигших на 1 сентября текущего года 6 лет и 6 месяцев, или старше 8 лет в муниципальные общеобразовательные учреждения </w:t>
      </w:r>
      <w:proofErr w:type="spellStart"/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>Заводоуковского</w:t>
      </w:r>
      <w:proofErr w:type="spellEnd"/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городского округа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на обучение по образовательным программам начального общего образования регламентирует выдачу разрешений на прием в муниципальные общеобразовательные учреждения </w:t>
      </w:r>
      <w:proofErr w:type="spellStart"/>
      <w:r w:rsidR="006E443D">
        <w:rPr>
          <w:rFonts w:ascii="Arial Narrow" w:eastAsiaTheme="minorEastAsia" w:hAnsi="Arial Narrow" w:cs="Arial"/>
          <w:sz w:val="26"/>
          <w:szCs w:val="26"/>
          <w:lang w:eastAsia="ru-RU"/>
        </w:rPr>
        <w:t>Заводоуковского</w:t>
      </w:r>
      <w:proofErr w:type="spellEnd"/>
      <w:r w:rsidR="006E443D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городского округа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на обучение по общеобразовательным программам начального общего образования детей, не</w:t>
      </w:r>
      <w:proofErr w:type="gramEnd"/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достигших на 1 сентября текущего года 6 лет и 6 месяцев, или старше 8 лет (далее - разрешение).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2. Выд</w:t>
      </w:r>
      <w:r w:rsidR="006E443D">
        <w:rPr>
          <w:rFonts w:ascii="Arial Narrow" w:eastAsiaTheme="minorEastAsia" w:hAnsi="Arial Narrow" w:cs="Arial"/>
          <w:sz w:val="26"/>
          <w:szCs w:val="26"/>
          <w:lang w:eastAsia="ru-RU"/>
        </w:rPr>
        <w:t>ача разрешений осуществляется комитетом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образования</w:t>
      </w:r>
      <w:r w:rsidR="006E443D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администрации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</w:t>
      </w:r>
      <w:proofErr w:type="spellStart"/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>Заводоуковского</w:t>
      </w:r>
      <w:proofErr w:type="spellEnd"/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городского округа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(далее - </w:t>
      </w:r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>комитет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образования) на основании предоставленных документов от родителей (законных представителей) или общеобразовательной организации.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3. Для получения разрешения на прием в 1 класс детей, не достигших на 1 сентября текущего года 6 лет и 6 месяцев, или детей старше 8 лет родители (законные представители) подают </w:t>
      </w:r>
      <w:hyperlink w:anchor="Par57" w:tooltip="ФОРМА ЗАЯВЛЕНИЯ" w:history="1">
        <w:r w:rsidRPr="000679D7">
          <w:rPr>
            <w:rFonts w:ascii="Arial Narrow" w:eastAsiaTheme="minorEastAsia" w:hAnsi="Arial Narrow" w:cs="Arial"/>
            <w:sz w:val="26"/>
            <w:szCs w:val="26"/>
            <w:lang w:eastAsia="ru-RU"/>
          </w:rPr>
          <w:t>заявление</w:t>
        </w:r>
      </w:hyperlink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в общеобр</w:t>
      </w:r>
      <w:r w:rsidR="006E443D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азовательную организацию или в комитет 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образования на имя </w:t>
      </w:r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>председателя комитета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образования по форме 1 к настоящему Порядку.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bookmarkStart w:id="0" w:name="Par39"/>
      <w:bookmarkEnd w:id="0"/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4. К заявлению прилагаются следующие документы: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- заявление о прием</w:t>
      </w:r>
      <w:r w:rsidR="008B025D">
        <w:rPr>
          <w:rFonts w:ascii="Arial Narrow" w:eastAsiaTheme="minorEastAsia" w:hAnsi="Arial Narrow" w:cs="Arial"/>
          <w:sz w:val="26"/>
          <w:szCs w:val="26"/>
          <w:lang w:eastAsia="ru-RU"/>
        </w:rPr>
        <w:t>е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ребенка в 1 класс;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- копия свидетельства о рождении ребенка;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- документ о регистрации по месту жительства или месту пребывания на территории;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- </w:t>
      </w:r>
      <w:hyperlink w:anchor="Par118" w:tooltip="                 СОГЛАСИЕ НА ОБРАБОТКУ ПЕРСОНАЛЬНЫХ ДАННЫХ" w:history="1">
        <w:r w:rsidRPr="000679D7">
          <w:rPr>
            <w:rFonts w:ascii="Arial Narrow" w:eastAsiaTheme="minorEastAsia" w:hAnsi="Arial Narrow" w:cs="Arial"/>
            <w:sz w:val="26"/>
            <w:szCs w:val="26"/>
            <w:lang w:eastAsia="ru-RU"/>
          </w:rPr>
          <w:t>согласие</w:t>
        </w:r>
      </w:hyperlink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на обработку персональных данных по форме 2 к настоящему Порядку.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Родители (законные представители) детей по своему усмотрению могут представить иные документы (заключение психолого-медико-педагогического консилиума дошкольной образовательной организации, которую посещал ребенок, о готовности ребенка к школьному обучению; заключение психолого-медико-педагогической комиссии о готовности ребенка к школьному обучению; документ, подтверждающий отсутствие противопоказаний по 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lastRenderedPageBreak/>
        <w:t>состоянию здоровья и др.).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5. В случае обращения родителя (законного представителя) в общеобразовательную организацию, общеобразовательная организация в течение трех рабочих дней со</w:t>
      </w:r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дня обращения предоставляет в комитет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образования документы, представленные родителями (законными представителями) в соответствии с </w:t>
      </w:r>
      <w:hyperlink w:anchor="Par39" w:tooltip="4. К заявлению прилагаются следующие документы:" w:history="1">
        <w:r w:rsidRPr="000679D7">
          <w:rPr>
            <w:rFonts w:ascii="Arial Narrow" w:eastAsiaTheme="minorEastAsia" w:hAnsi="Arial Narrow" w:cs="Arial"/>
            <w:sz w:val="26"/>
            <w:szCs w:val="26"/>
            <w:lang w:eastAsia="ru-RU"/>
          </w:rPr>
          <w:t>пунктом 4</w:t>
        </w:r>
      </w:hyperlink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к настоящему Порядку, а также ходатайство общеобразовательной организации о рассмотрении вопроса приема ребенка в школу.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6. </w:t>
      </w:r>
      <w:r w:rsidR="00F2332A">
        <w:rPr>
          <w:rFonts w:ascii="Arial Narrow" w:eastAsiaTheme="minorEastAsia" w:hAnsi="Arial Narrow" w:cs="Arial"/>
          <w:sz w:val="26"/>
          <w:szCs w:val="26"/>
          <w:lang w:eastAsia="ru-RU"/>
        </w:rPr>
        <w:t>Комитет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образования в течение </w:t>
      </w:r>
      <w:r w:rsidR="00A73B84">
        <w:rPr>
          <w:rFonts w:ascii="Arial Narrow" w:eastAsiaTheme="minorEastAsia" w:hAnsi="Arial Narrow" w:cs="Arial"/>
          <w:sz w:val="26"/>
          <w:szCs w:val="26"/>
          <w:lang w:eastAsia="ru-RU"/>
        </w:rPr>
        <w:t>пяти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рабочих дней после приема документов </w:t>
      </w:r>
      <w:r w:rsidR="00A73B84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принимает решение о выдаче 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разрешения на прием детей, не достигших возраста 6 лет и 6 месяцев, или детей старше 8 лет в муниципальные общеобразовательные учреждения на </w:t>
      </w:r>
      <w:proofErr w:type="gramStart"/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обучение по</w:t>
      </w:r>
      <w:proofErr w:type="gramEnd"/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образовательным программа</w:t>
      </w:r>
      <w:r w:rsidR="00A73B84">
        <w:rPr>
          <w:rFonts w:ascii="Arial Narrow" w:eastAsiaTheme="minorEastAsia" w:hAnsi="Arial Narrow" w:cs="Arial"/>
          <w:sz w:val="26"/>
          <w:szCs w:val="26"/>
          <w:lang w:eastAsia="ru-RU"/>
        </w:rPr>
        <w:t>м начального общего образования</w:t>
      </w:r>
      <w:r w:rsidR="00A73B84" w:rsidRPr="00A73B84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</w:t>
      </w:r>
      <w:r w:rsidR="00A73B84">
        <w:rPr>
          <w:rFonts w:ascii="Arial Narrow" w:eastAsiaTheme="minorEastAsia" w:hAnsi="Arial Narrow" w:cs="Arial"/>
          <w:sz w:val="26"/>
          <w:szCs w:val="26"/>
          <w:lang w:eastAsia="ru-RU"/>
        </w:rPr>
        <w:t>или об отказе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.</w:t>
      </w:r>
    </w:p>
    <w:p w:rsidR="00A73B84" w:rsidRDefault="000679D7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7. </w:t>
      </w:r>
      <w:r w:rsidR="00A73B84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Положительное решение оформляется по форме 3 к настоящему Порядку и регистрируется по правилам делопроизводства. </w:t>
      </w:r>
    </w:p>
    <w:p w:rsidR="00A73B84" w:rsidRDefault="00A73B84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8. Отказ в выдаче разрешения </w:t>
      </w:r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на прием детей, не достигших возраста 6 лет и 6 месяцев, или детей старше 8 лет в муниципальные общеобразовательные учреждения на </w:t>
      </w:r>
      <w:proofErr w:type="gramStart"/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>обучение по</w:t>
      </w:r>
      <w:proofErr w:type="gramEnd"/>
      <w:r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образовательным программа</w:t>
      </w:r>
      <w:r>
        <w:rPr>
          <w:rFonts w:ascii="Arial Narrow" w:eastAsiaTheme="minorEastAsia" w:hAnsi="Arial Narrow" w:cs="Arial"/>
          <w:sz w:val="26"/>
          <w:szCs w:val="26"/>
          <w:lang w:eastAsia="ru-RU"/>
        </w:rPr>
        <w:t>м начального общего образования,  направляется заявителю в течение пяти рабочих дней после приема документов по адресу, указанному в заявлении.</w:t>
      </w:r>
    </w:p>
    <w:p w:rsidR="008F00E7" w:rsidRDefault="00A73B84" w:rsidP="00014C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9. </w:t>
      </w:r>
      <w:r w:rsidR="000679D7"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Муниципальные общеобразовательные организации при наличии разрешения </w:t>
      </w:r>
      <w:r w:rsidR="008F00E7">
        <w:rPr>
          <w:rFonts w:ascii="Arial Narrow" w:eastAsiaTheme="minorEastAsia" w:hAnsi="Arial Narrow" w:cs="Arial"/>
          <w:sz w:val="26"/>
          <w:szCs w:val="26"/>
          <w:lang w:eastAsia="ru-RU"/>
        </w:rPr>
        <w:t>комитета</w:t>
      </w:r>
      <w:r w:rsidR="000679D7"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образования осуществляют прием детей на общих основаниях. </w:t>
      </w: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0679D7" w:rsidP="0001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Default="000679D7" w:rsidP="0001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8F00E7" w:rsidRDefault="008F00E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8F00E7" w:rsidRDefault="008F00E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8F00E7" w:rsidRDefault="008F00E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8F00E7" w:rsidRDefault="008F00E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8F00E7" w:rsidRDefault="008F00E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E443D" w:rsidRDefault="006E443D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E443D" w:rsidRDefault="006E443D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E443D" w:rsidRDefault="006E443D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E443D" w:rsidRDefault="006E443D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E443D" w:rsidRDefault="006E443D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8F00E7" w:rsidRDefault="008F00E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14C57" w:rsidRDefault="00014C5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14C57" w:rsidRDefault="00014C5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14C57" w:rsidRDefault="00014C5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14C57" w:rsidRDefault="00014C57" w:rsidP="008F00E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Форма </w:t>
      </w:r>
      <w:r w:rsidR="000679D7"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1</w:t>
      </w:r>
      <w:r w:rsidR="00A73B84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к Порядку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6"/>
          <w:szCs w:val="26"/>
          <w:lang w:eastAsia="ru-RU"/>
        </w:rPr>
      </w:pPr>
      <w:bookmarkStart w:id="1" w:name="Par57"/>
      <w:bookmarkEnd w:id="1"/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E443D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      </w:t>
      </w:r>
      <w:r w:rsidR="006E443D">
        <w:rPr>
          <w:rFonts w:ascii="Arial Narrow" w:eastAsiaTheme="minorEastAsia" w:hAnsi="Arial Narrow" w:cs="Courier New"/>
          <w:sz w:val="26"/>
          <w:szCs w:val="26"/>
          <w:lang w:eastAsia="ru-RU"/>
        </w:rPr>
        <w:t>Председателю комитета образования</w:t>
      </w:r>
    </w:p>
    <w:p w:rsidR="000679D7" w:rsidRPr="000679D7" w:rsidRDefault="006E443D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Arial Narrow" w:eastAsiaTheme="minorEastAsia" w:hAnsi="Arial Narrow" w:cs="Courier New"/>
          <w:sz w:val="26"/>
          <w:szCs w:val="26"/>
          <w:lang w:eastAsia="ru-RU"/>
        </w:rPr>
        <w:t>Заводоуковского</w:t>
      </w:r>
      <w:proofErr w:type="spellEnd"/>
      <w:r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городского округа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______________________________________,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ФИО родител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я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(законн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ого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представител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я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)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ребенка _______________________________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______________________________________,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</w:t>
      </w:r>
      <w:proofErr w:type="gramStart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проживающ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его</w:t>
      </w:r>
      <w:proofErr w:type="gramEnd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по адресу _________________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______________________________________,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                                     _______________________________________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Courier New"/>
          <w:lang w:eastAsia="ru-RU"/>
        </w:rPr>
      </w:pPr>
      <w:r w:rsidRPr="000679D7">
        <w:rPr>
          <w:rFonts w:ascii="Arial Narrow" w:eastAsiaTheme="minorEastAsia" w:hAnsi="Arial Narrow" w:cs="Courier New"/>
          <w:lang w:eastAsia="ru-RU"/>
        </w:rPr>
        <w:t xml:space="preserve">                                                        контактные телефоны</w:t>
      </w:r>
    </w:p>
    <w:p w:rsidR="000679D7" w:rsidRPr="000679D7" w:rsidRDefault="000679D7" w:rsidP="00E61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ЗАЯВЛЕНИЕ</w:t>
      </w:r>
    </w:p>
    <w:p w:rsidR="008B025D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Прошу  выдать  разрешение  на  прием  в  20____  году  в  муниципальное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автономное                  общеобразовател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ьное  учреждение</w:t>
      </w:r>
      <w:r w:rsidR="008B025D">
        <w:rPr>
          <w:rFonts w:ascii="Arial Narrow" w:eastAsiaTheme="minorEastAsia" w:hAnsi="Arial Narrow" w:cs="Courier New"/>
          <w:sz w:val="26"/>
          <w:szCs w:val="26"/>
          <w:lang w:eastAsia="ru-RU"/>
        </w:rPr>
        <w:t>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  <w:r w:rsidR="008B025D">
        <w:rPr>
          <w:rFonts w:ascii="Arial Narrow" w:eastAsiaTheme="minorEastAsia" w:hAnsi="Arial Narrow" w:cs="Courier New"/>
          <w:sz w:val="26"/>
          <w:szCs w:val="26"/>
          <w:lang w:eastAsia="ru-RU"/>
        </w:rPr>
        <w:t>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_____________________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</w:p>
    <w:p w:rsidR="008B025D" w:rsidRPr="008B025D" w:rsidRDefault="008B025D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0"/>
          <w:szCs w:val="20"/>
          <w:lang w:eastAsia="ru-RU"/>
        </w:rPr>
      </w:pPr>
      <w:r>
        <w:rPr>
          <w:rFonts w:ascii="Arial Narrow" w:eastAsiaTheme="minorEastAsia" w:hAnsi="Arial Narrow" w:cs="Courier New"/>
          <w:sz w:val="26"/>
          <w:szCs w:val="26"/>
          <w:lang w:eastAsia="ru-RU"/>
        </w:rPr>
        <w:tab/>
      </w:r>
      <w:r>
        <w:rPr>
          <w:rFonts w:ascii="Arial Narrow" w:eastAsiaTheme="minorEastAsia" w:hAnsi="Arial Narrow" w:cs="Courier New"/>
          <w:sz w:val="26"/>
          <w:szCs w:val="26"/>
          <w:lang w:eastAsia="ru-RU"/>
        </w:rPr>
        <w:tab/>
      </w:r>
      <w:r>
        <w:rPr>
          <w:rFonts w:ascii="Arial Narrow" w:eastAsiaTheme="minorEastAsia" w:hAnsi="Arial Narrow" w:cs="Courier New"/>
          <w:sz w:val="26"/>
          <w:szCs w:val="26"/>
          <w:lang w:eastAsia="ru-RU"/>
        </w:rPr>
        <w:tab/>
      </w:r>
      <w:r>
        <w:rPr>
          <w:rFonts w:ascii="Arial Narrow" w:eastAsiaTheme="minorEastAsia" w:hAnsi="Arial Narrow" w:cs="Courier New"/>
          <w:sz w:val="26"/>
          <w:szCs w:val="26"/>
          <w:lang w:eastAsia="ru-RU"/>
        </w:rPr>
        <w:tab/>
        <w:t xml:space="preserve">                    </w:t>
      </w:r>
      <w:r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(</w:t>
      </w:r>
      <w:r w:rsidRPr="008B025D">
        <w:rPr>
          <w:rFonts w:ascii="Arial Narrow" w:eastAsiaTheme="minorEastAsia" w:hAnsi="Arial Narrow" w:cs="Courier New"/>
          <w:lang w:eastAsia="ru-RU"/>
        </w:rPr>
        <w:t>Наименование общеобразовательного учреждения)</w:t>
      </w:r>
      <w:r w:rsidRPr="008B025D">
        <w:rPr>
          <w:rFonts w:ascii="Arial Narrow" w:eastAsiaTheme="minorEastAsia" w:hAnsi="Arial Narrow" w:cs="Courier New"/>
          <w:lang w:eastAsia="ru-RU"/>
        </w:rPr>
        <w:tab/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на обучение в 1 классе по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образовательн</w:t>
      </w:r>
      <w:r w:rsidR="008B025D">
        <w:rPr>
          <w:rFonts w:ascii="Arial Narrow" w:eastAsiaTheme="minorEastAsia" w:hAnsi="Arial Narrow" w:cs="Courier New"/>
          <w:sz w:val="26"/>
          <w:szCs w:val="26"/>
          <w:lang w:eastAsia="ru-RU"/>
        </w:rPr>
        <w:t>ой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программ</w:t>
      </w:r>
      <w:r w:rsidR="008B025D">
        <w:rPr>
          <w:rFonts w:ascii="Arial Narrow" w:eastAsiaTheme="minorEastAsia" w:hAnsi="Arial Narrow" w:cs="Courier New"/>
          <w:sz w:val="26"/>
          <w:szCs w:val="26"/>
          <w:lang w:eastAsia="ru-RU"/>
        </w:rPr>
        <w:t>е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начального    общего   образования   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____________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_,</w:t>
      </w:r>
    </w:p>
    <w:p w:rsidR="00A17D30" w:rsidRPr="00A17D30" w:rsidRDefault="00E61C54" w:rsidP="006E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Courier New"/>
          <w:sz w:val="20"/>
          <w:szCs w:val="20"/>
          <w:lang w:eastAsia="ru-RU"/>
        </w:rPr>
      </w:pPr>
      <w:r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                                                           </w:t>
      </w:r>
      <w:r w:rsidR="00A17D30">
        <w:rPr>
          <w:rFonts w:ascii="Arial Narrow" w:eastAsiaTheme="minorEastAsia" w:hAnsi="Arial Narrow" w:cs="Courier New"/>
          <w:sz w:val="20"/>
          <w:szCs w:val="20"/>
          <w:lang w:eastAsia="ru-RU"/>
        </w:rPr>
        <w:t>(</w:t>
      </w:r>
      <w:r w:rsidR="000679D7" w:rsidRPr="000679D7">
        <w:rPr>
          <w:rFonts w:ascii="Arial Narrow" w:eastAsiaTheme="minorEastAsia" w:hAnsi="Arial Narrow" w:cs="Courier New"/>
          <w:sz w:val="20"/>
          <w:szCs w:val="20"/>
          <w:lang w:eastAsia="ru-RU"/>
        </w:rPr>
        <w:t>ФИО  ребенка,</w:t>
      </w:r>
      <w:r w:rsidR="00A17D30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число,  месяц,  год рождения)</w:t>
      </w:r>
    </w:p>
    <w:p w:rsidR="000679D7" w:rsidRPr="000679D7" w:rsidRDefault="000679D7" w:rsidP="00A1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Courier New"/>
          <w:sz w:val="26"/>
          <w:szCs w:val="26"/>
          <w:lang w:eastAsia="ru-RU"/>
        </w:rPr>
      </w:pPr>
      <w:proofErr w:type="gramStart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зарегистрированного</w:t>
      </w:r>
      <w:proofErr w:type="gramEnd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по адресу:___________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__________________________________________________________________________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>____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,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proofErr w:type="gramStart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проживающего</w:t>
      </w:r>
      <w:proofErr w:type="gramEnd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по адресу: ___________________________________________________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>_____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в  связи  с  тем, что к 1 сентября 20___/20____ учебного года он (не достиг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возраста 6 лет и 6 месяцев/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ему более 8 лет)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______________________________________________________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___________________________________________________________________________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</w:p>
    <w:p w:rsidR="000679D7" w:rsidRPr="000679D7" w:rsidRDefault="000679D7" w:rsidP="006E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___________________________________________________________________________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</w:p>
    <w:p w:rsidR="000679D7" w:rsidRPr="000679D7" w:rsidRDefault="000679D7" w:rsidP="00A17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На 01.09.20___ ребенку исполнится полных ___ лет ____ мес.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Отсутствие   медицинских  противопоказаний  для  обучения  в  более  раннем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/позднем    возрасте   (нужное   подчеркнуть)   подтверждаю   справкой   от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"__" ________ 20___ г. ___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>___________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___________________________________________________________________________</w:t>
      </w:r>
      <w:r w:rsidR="00A17D30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</w:p>
    <w:p w:rsidR="000679D7" w:rsidRPr="000679D7" w:rsidRDefault="00A17D30" w:rsidP="00A1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Courier New"/>
          <w:lang w:eastAsia="ru-RU"/>
        </w:rPr>
      </w:pPr>
      <w:r>
        <w:rPr>
          <w:rFonts w:ascii="Arial Narrow" w:eastAsiaTheme="minorEastAsia" w:hAnsi="Arial Narrow" w:cs="Courier New"/>
          <w:lang w:eastAsia="ru-RU"/>
        </w:rPr>
        <w:t>(</w:t>
      </w:r>
      <w:r w:rsidR="000679D7" w:rsidRPr="000679D7">
        <w:rPr>
          <w:rFonts w:ascii="Arial Narrow" w:eastAsiaTheme="minorEastAsia" w:hAnsi="Arial Narrow" w:cs="Courier New"/>
          <w:lang w:eastAsia="ru-RU"/>
        </w:rPr>
        <w:t>наименование медицинского учреждения</w:t>
      </w:r>
      <w:r>
        <w:rPr>
          <w:rFonts w:ascii="Arial Narrow" w:eastAsiaTheme="minorEastAsia" w:hAnsi="Arial Narrow" w:cs="Courier New"/>
          <w:lang w:eastAsia="ru-RU"/>
        </w:rPr>
        <w:t>)</w:t>
      </w:r>
    </w:p>
    <w:p w:rsidR="000679D7" w:rsidRPr="000679D7" w:rsidRDefault="00A17D30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</w:t>
      </w:r>
      <w:r w:rsidR="000679D7"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Даю согласие на обработку моих персональных данных и данных моего ребенка в</w:t>
      </w:r>
      <w:r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="000679D7"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соответствии с действующим порядком в РФ. ____________/____________________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0"/>
          <w:szCs w:val="20"/>
          <w:lang w:eastAsia="ru-RU"/>
        </w:rPr>
      </w:pPr>
      <w:r w:rsidRPr="000679D7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                               </w:t>
      </w:r>
      <w:r w:rsidR="00A17D30" w:rsidRPr="00A17D30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                           </w:t>
      </w:r>
      <w:r w:rsidR="00A17D30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                </w:t>
      </w:r>
      <w:r w:rsidR="00A17D30" w:rsidRPr="00A17D30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</w:t>
      </w:r>
      <w:r w:rsidR="00A17D30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подпись          </w:t>
      </w:r>
      <w:r w:rsidRPr="000679D7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</w:t>
      </w:r>
      <w:r w:rsidR="00A17D30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</w:t>
      </w:r>
      <w:r w:rsidRPr="000679D7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расшифровка</w:t>
      </w:r>
    </w:p>
    <w:p w:rsidR="000679D7" w:rsidRPr="000679D7" w:rsidRDefault="00A17D30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="000679D7"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К заявлению прилагаются (указать прилагаемые документы):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1. ___________________________________________________________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2. ___________________________________________________________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3. ___________________________________________________________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</w:t>
      </w:r>
    </w:p>
    <w:p w:rsidR="0063115D" w:rsidRDefault="0063115D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</w:p>
    <w:p w:rsidR="008B025D" w:rsidRDefault="008B025D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Дата________________ ___________________/____________/_____________________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0"/>
          <w:szCs w:val="20"/>
          <w:lang w:eastAsia="ru-RU"/>
        </w:rPr>
      </w:pPr>
      <w:r w:rsidRPr="000679D7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                         </w:t>
      </w:r>
      <w:r w:rsidR="00E61C54" w:rsidRPr="00E61C54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                        </w:t>
      </w:r>
      <w:r w:rsidR="00E61C54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                   </w:t>
      </w:r>
      <w:r w:rsidR="00E61C54" w:rsidRPr="00E61C54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</w:t>
      </w:r>
      <w:r w:rsidRPr="000679D7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подпись   </w:t>
      </w:r>
      <w:r w:rsidR="00E61C54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      </w:t>
      </w:r>
      <w:r w:rsidRPr="000679D7">
        <w:rPr>
          <w:rFonts w:ascii="Arial Narrow" w:eastAsiaTheme="minorEastAsia" w:hAnsi="Arial Narrow" w:cs="Courier New"/>
          <w:sz w:val="20"/>
          <w:szCs w:val="20"/>
          <w:lang w:eastAsia="ru-RU"/>
        </w:rPr>
        <w:t xml:space="preserve">     расшифровка</w:t>
      </w:r>
    </w:p>
    <w:p w:rsidR="008B025D" w:rsidRDefault="008B025D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Courier New"/>
          <w:sz w:val="26"/>
          <w:szCs w:val="26"/>
          <w:lang w:eastAsia="ru-RU"/>
        </w:rPr>
      </w:pPr>
    </w:p>
    <w:p w:rsidR="008B025D" w:rsidRDefault="008B025D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Courier New"/>
          <w:sz w:val="26"/>
          <w:szCs w:val="26"/>
          <w:lang w:eastAsia="ru-RU"/>
        </w:rPr>
      </w:pPr>
    </w:p>
    <w:p w:rsidR="000679D7" w:rsidRPr="000679D7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  <w:r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Форма </w:t>
      </w:r>
      <w:r w:rsidR="000679D7" w:rsidRPr="000679D7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2</w:t>
      </w:r>
      <w:r w:rsidR="0063115D">
        <w:rPr>
          <w:rFonts w:ascii="Arial Narrow" w:eastAsiaTheme="minorEastAsia" w:hAnsi="Arial Narrow" w:cs="Arial"/>
          <w:sz w:val="26"/>
          <w:szCs w:val="26"/>
          <w:lang w:eastAsia="ru-RU"/>
        </w:rPr>
        <w:t xml:space="preserve"> к Порядку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bookmarkStart w:id="2" w:name="Par118"/>
      <w:bookmarkEnd w:id="2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СОГЛАСИЕ НА ОБРАБОТКУ ПЕРСОНАЛЬНЫХ ДАННЫХ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Я, ______________________________________________________________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_____,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                               (ФИО)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паспорт _____________ выдан __________________________________________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____,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lang w:eastAsia="ru-RU"/>
        </w:rPr>
      </w:pPr>
      <w:r w:rsidRPr="000679D7">
        <w:rPr>
          <w:rFonts w:ascii="Arial Narrow" w:eastAsiaTheme="minorEastAsia" w:hAnsi="Arial Narrow" w:cs="Courier New"/>
          <w:lang w:eastAsia="ru-RU"/>
        </w:rPr>
        <w:t xml:space="preserve">  </w:t>
      </w:r>
      <w:r w:rsidR="00E61C54">
        <w:rPr>
          <w:rFonts w:ascii="Arial Narrow" w:eastAsiaTheme="minorEastAsia" w:hAnsi="Arial Narrow" w:cs="Courier New"/>
          <w:lang w:eastAsia="ru-RU"/>
        </w:rPr>
        <w:t xml:space="preserve">                </w:t>
      </w:r>
      <w:r w:rsidRPr="000679D7">
        <w:rPr>
          <w:rFonts w:ascii="Arial Narrow" w:eastAsiaTheme="minorEastAsia" w:hAnsi="Arial Narrow" w:cs="Courier New"/>
          <w:lang w:eastAsia="ru-RU"/>
        </w:rPr>
        <w:t xml:space="preserve">     (серия, номер)                   </w:t>
      </w:r>
      <w:r w:rsidR="00E61C54">
        <w:rPr>
          <w:rFonts w:ascii="Arial Narrow" w:eastAsiaTheme="minorEastAsia" w:hAnsi="Arial Narrow" w:cs="Courier New"/>
          <w:lang w:eastAsia="ru-RU"/>
        </w:rPr>
        <w:t xml:space="preserve">                      </w:t>
      </w:r>
      <w:r w:rsidRPr="000679D7">
        <w:rPr>
          <w:rFonts w:ascii="Arial Narrow" w:eastAsiaTheme="minorEastAsia" w:hAnsi="Arial Narrow" w:cs="Courier New"/>
          <w:lang w:eastAsia="ru-RU"/>
        </w:rPr>
        <w:t>(когда и кем выдан)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адрес   места   жительства   (в  соответствии  с  регистрационным  учетом):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,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являюсь матерью/отцом/опекуном (</w:t>
      </w:r>
      <w:proofErr w:type="gramStart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нужное</w:t>
      </w:r>
      <w:proofErr w:type="gramEnd"/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подчеркнуть) _______________________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_______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lang w:eastAsia="ru-RU"/>
        </w:rPr>
      </w:pPr>
      <w:r w:rsidRPr="000679D7">
        <w:rPr>
          <w:rFonts w:ascii="Arial Narrow" w:eastAsiaTheme="minorEastAsia" w:hAnsi="Arial Narrow" w:cs="Courier New"/>
          <w:lang w:eastAsia="ru-RU"/>
        </w:rPr>
        <w:t xml:space="preserve">        </w:t>
      </w:r>
      <w:r w:rsidR="00E61C54">
        <w:rPr>
          <w:rFonts w:ascii="Arial Narrow" w:eastAsiaTheme="minorEastAsia" w:hAnsi="Arial Narrow" w:cs="Courier New"/>
          <w:lang w:eastAsia="ru-RU"/>
        </w:rPr>
        <w:t xml:space="preserve">                      </w:t>
      </w:r>
      <w:r w:rsidRPr="000679D7">
        <w:rPr>
          <w:rFonts w:ascii="Arial Narrow" w:eastAsiaTheme="minorEastAsia" w:hAnsi="Arial Narrow" w:cs="Courier New"/>
          <w:lang w:eastAsia="ru-RU"/>
        </w:rPr>
        <w:t xml:space="preserve">            (фамилия, имя, отчество ребенка)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__________________________________________________________________________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___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lang w:eastAsia="ru-RU"/>
        </w:rPr>
      </w:pPr>
      <w:r w:rsidRPr="000679D7">
        <w:rPr>
          <w:rFonts w:ascii="Arial Narrow" w:eastAsiaTheme="minorEastAsia" w:hAnsi="Arial Narrow" w:cs="Courier New"/>
          <w:lang w:eastAsia="ru-RU"/>
        </w:rPr>
        <w:t xml:space="preserve">                      </w:t>
      </w:r>
      <w:r w:rsidR="00E61C54">
        <w:rPr>
          <w:rFonts w:ascii="Arial Narrow" w:eastAsiaTheme="minorEastAsia" w:hAnsi="Arial Narrow" w:cs="Courier New"/>
          <w:lang w:eastAsia="ru-RU"/>
        </w:rPr>
        <w:t xml:space="preserve">                              </w:t>
      </w:r>
      <w:r w:rsidRPr="000679D7">
        <w:rPr>
          <w:rFonts w:ascii="Arial Narrow" w:eastAsiaTheme="minorEastAsia" w:hAnsi="Arial Narrow" w:cs="Courier New"/>
          <w:lang w:eastAsia="ru-RU"/>
        </w:rPr>
        <w:t xml:space="preserve">        (дата рождения)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  В   соответствии   с  Федеральным  </w:t>
      </w:r>
      <w:hyperlink r:id="rId13" w:tooltip="Федеральный закон от 27.07.2006 N 152-ФЗ (ред. от 31.12.2017) &quot;О персональных данных&quot;{КонсультантПлюс}" w:history="1">
        <w:r w:rsidRPr="000679D7">
          <w:rPr>
            <w:rFonts w:ascii="Arial Narrow" w:eastAsiaTheme="minorEastAsia" w:hAnsi="Arial Narrow" w:cs="Courier New"/>
            <w:color w:val="0000FF"/>
            <w:sz w:val="26"/>
            <w:szCs w:val="26"/>
            <w:lang w:eastAsia="ru-RU"/>
          </w:rPr>
          <w:t>законом</w:t>
        </w:r>
      </w:hyperlink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от  27.07.2006  N 152-ФЗ "О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персональных  данных"  даю согласие на обработку моих персональных данных и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данных  моего  ребенка  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 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комитет</w:t>
      </w:r>
      <w:r w:rsidR="0063115D">
        <w:rPr>
          <w:rFonts w:ascii="Arial Narrow" w:eastAsiaTheme="minorEastAsia" w:hAnsi="Arial Narrow" w:cs="Courier New"/>
          <w:sz w:val="26"/>
          <w:szCs w:val="26"/>
          <w:lang w:eastAsia="ru-RU"/>
        </w:rPr>
        <w:t>у</w:t>
      </w:r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образования администрации </w:t>
      </w:r>
      <w:proofErr w:type="spellStart"/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>Заводоуковского</w:t>
      </w:r>
      <w:proofErr w:type="spellEnd"/>
      <w:r w:rsidR="00E61C54">
        <w:rPr>
          <w:rFonts w:ascii="Arial Narrow" w:eastAsiaTheme="minorEastAsia" w:hAnsi="Arial Narrow" w:cs="Courier New"/>
          <w:sz w:val="26"/>
          <w:szCs w:val="26"/>
          <w:lang w:eastAsia="ru-RU"/>
        </w:rPr>
        <w:t xml:space="preserve"> городского округа</w:t>
      </w: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.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sz w:val="26"/>
          <w:szCs w:val="26"/>
          <w:lang w:eastAsia="ru-RU"/>
        </w:rPr>
      </w:pPr>
      <w:r w:rsidRPr="000679D7">
        <w:rPr>
          <w:rFonts w:ascii="Arial Narrow" w:eastAsiaTheme="minorEastAsia" w:hAnsi="Arial Narrow" w:cs="Courier New"/>
          <w:sz w:val="26"/>
          <w:szCs w:val="26"/>
          <w:lang w:eastAsia="ru-RU"/>
        </w:rPr>
        <w:t>Дата________________ ___________________/____________/_____________________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Courier New"/>
          <w:lang w:eastAsia="ru-RU"/>
        </w:rPr>
      </w:pPr>
      <w:r w:rsidRPr="000679D7">
        <w:rPr>
          <w:rFonts w:ascii="Arial Narrow" w:eastAsiaTheme="minorEastAsia" w:hAnsi="Arial Narrow" w:cs="Courier New"/>
          <w:lang w:eastAsia="ru-RU"/>
        </w:rPr>
        <w:t xml:space="preserve">                            </w:t>
      </w:r>
      <w:r w:rsidR="00E61C54">
        <w:rPr>
          <w:rFonts w:ascii="Arial Narrow" w:eastAsiaTheme="minorEastAsia" w:hAnsi="Arial Narrow" w:cs="Courier New"/>
          <w:lang w:eastAsia="ru-RU"/>
        </w:rPr>
        <w:t xml:space="preserve">                                                               </w:t>
      </w:r>
      <w:r w:rsidRPr="000679D7">
        <w:rPr>
          <w:rFonts w:ascii="Arial Narrow" w:eastAsiaTheme="minorEastAsia" w:hAnsi="Arial Narrow" w:cs="Courier New"/>
          <w:lang w:eastAsia="ru-RU"/>
        </w:rPr>
        <w:t xml:space="preserve">                подпись  /    расшифровка</w:t>
      </w: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E61C54" w:rsidRDefault="00E61C54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D100F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3115D" w:rsidRDefault="0063115D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3115D" w:rsidRDefault="0063115D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D100F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  <w:bookmarkStart w:id="3" w:name="_GoBack"/>
      <w:bookmarkEnd w:id="3"/>
    </w:p>
    <w:p w:rsidR="006D100F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D100F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sectPr w:rsidR="000679D7" w:rsidRPr="000679D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60" w:rsidRDefault="00CC5060" w:rsidP="001052BA">
      <w:pPr>
        <w:spacing w:after="0" w:line="240" w:lineRule="auto"/>
      </w:pPr>
      <w:r>
        <w:separator/>
      </w:r>
    </w:p>
  </w:endnote>
  <w:endnote w:type="continuationSeparator" w:id="0">
    <w:p w:rsidR="00CC5060" w:rsidRDefault="00CC5060" w:rsidP="0010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70"/>
      <w:gridCol w:w="3261"/>
      <w:gridCol w:w="3068"/>
    </w:tblGrid>
    <w:tr w:rsidR="00873FEA" w:rsidTr="0064442D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FEA" w:rsidRDefault="00CC506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FEA" w:rsidRDefault="00CC506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FEA" w:rsidRDefault="00CC5060">
          <w:pPr>
            <w:pStyle w:val="ConsPlusNormal"/>
            <w:jc w:val="right"/>
          </w:pPr>
        </w:p>
      </w:tc>
    </w:tr>
  </w:tbl>
  <w:p w:rsidR="00873FEA" w:rsidRDefault="00CC50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60" w:rsidRDefault="00CC5060" w:rsidP="001052BA">
      <w:pPr>
        <w:spacing w:after="0" w:line="240" w:lineRule="auto"/>
      </w:pPr>
      <w:r>
        <w:separator/>
      </w:r>
    </w:p>
  </w:footnote>
  <w:footnote w:type="continuationSeparator" w:id="0">
    <w:p w:rsidR="00CC5060" w:rsidRDefault="00CC5060" w:rsidP="0010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EA" w:rsidRPr="00F2332A" w:rsidRDefault="0099730D" w:rsidP="00F2332A">
    <w:pPr>
      <w:pStyle w:val="a4"/>
    </w:pPr>
    <w:r w:rsidRPr="00F233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2499"/>
    <w:multiLevelType w:val="hybridMultilevel"/>
    <w:tmpl w:val="7094644E"/>
    <w:lvl w:ilvl="0" w:tplc="36CA46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4"/>
    <w:rsid w:val="00014C57"/>
    <w:rsid w:val="000679D7"/>
    <w:rsid w:val="001052BA"/>
    <w:rsid w:val="00186F0E"/>
    <w:rsid w:val="003F476D"/>
    <w:rsid w:val="0063115D"/>
    <w:rsid w:val="00687377"/>
    <w:rsid w:val="006D100F"/>
    <w:rsid w:val="006E443D"/>
    <w:rsid w:val="007C4150"/>
    <w:rsid w:val="00886155"/>
    <w:rsid w:val="008B025D"/>
    <w:rsid w:val="008F00E7"/>
    <w:rsid w:val="00936F99"/>
    <w:rsid w:val="00967894"/>
    <w:rsid w:val="00996077"/>
    <w:rsid w:val="0099730D"/>
    <w:rsid w:val="00A17D30"/>
    <w:rsid w:val="00A73B84"/>
    <w:rsid w:val="00B37F1C"/>
    <w:rsid w:val="00C26223"/>
    <w:rsid w:val="00CC5060"/>
    <w:rsid w:val="00E61C54"/>
    <w:rsid w:val="00F2332A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D7"/>
    <w:rPr>
      <w:color w:val="0000FF" w:themeColor="hyperlink"/>
      <w:u w:val="single"/>
    </w:rPr>
  </w:style>
  <w:style w:type="paragraph" w:customStyle="1" w:styleId="ConsPlusNormal">
    <w:name w:val="ConsPlusNormal"/>
    <w:rsid w:val="00067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2BA"/>
  </w:style>
  <w:style w:type="paragraph" w:styleId="a6">
    <w:name w:val="footer"/>
    <w:basedOn w:val="a"/>
    <w:link w:val="a7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2BA"/>
  </w:style>
  <w:style w:type="paragraph" w:styleId="a8">
    <w:name w:val="Subtitle"/>
    <w:basedOn w:val="a"/>
    <w:link w:val="a9"/>
    <w:qFormat/>
    <w:rsid w:val="003F47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F476D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D7"/>
    <w:rPr>
      <w:color w:val="0000FF" w:themeColor="hyperlink"/>
      <w:u w:val="single"/>
    </w:rPr>
  </w:style>
  <w:style w:type="paragraph" w:customStyle="1" w:styleId="ConsPlusNormal">
    <w:name w:val="ConsPlusNormal"/>
    <w:rsid w:val="00067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2BA"/>
  </w:style>
  <w:style w:type="paragraph" w:styleId="a6">
    <w:name w:val="footer"/>
    <w:basedOn w:val="a"/>
    <w:link w:val="a7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2BA"/>
  </w:style>
  <w:style w:type="paragraph" w:styleId="a8">
    <w:name w:val="Subtitle"/>
    <w:basedOn w:val="a"/>
    <w:link w:val="a9"/>
    <w:qFormat/>
    <w:rsid w:val="003F47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F476D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5A193E669C6469EFC762C60580F79D289E22BC09B86C053956EA481C70CF80459F1EF815F3AF53AAD0C759E055E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5A193E669C6469EFC762C60580F79D299723B00EB66C053956EA481C70CF80459F1EF815F3AF53AAD0C759E055E0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5A193E669C6469EFC762C60580F79D289E22BC09B86C053956EA481C70CF80459F1EF815F3AF53AAD0C759E055E0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45A193E669C6469EFC762C60580F79D29972DB30AB96C053956EA481C70CF80579F46F414F5B95AA7C59108A50C9D7E66EF5B504D56F6E255E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A193E669C6469EFC762C60580F79D29972DB30AB96C053956EA481C70CF80579F46F414F5B656AAC59108A50C9D7E66EF5B504D56F6E255E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KomitetObrazovanija</dc:creator>
  <cp:lastModifiedBy>KomitetObrazovanija</cp:lastModifiedBy>
  <cp:revision>3</cp:revision>
  <cp:lastPrinted>2019-04-18T06:31:00Z</cp:lastPrinted>
  <dcterms:created xsi:type="dcterms:W3CDTF">2019-04-18T06:37:00Z</dcterms:created>
  <dcterms:modified xsi:type="dcterms:W3CDTF">2019-04-23T12:04:00Z</dcterms:modified>
</cp:coreProperties>
</file>