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D1" w:rsidRPr="00B515CF" w:rsidRDefault="00F5183A" w:rsidP="00B515CF">
      <w:pPr>
        <w:tabs>
          <w:tab w:val="left" w:pos="3150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Качура Ольга Сергеевна</w:t>
      </w:r>
    </w:p>
    <w:p w:rsidR="00B515CF" w:rsidRPr="00B515CF" w:rsidRDefault="00B515CF" w:rsidP="00B515CF">
      <w:pPr>
        <w:tabs>
          <w:tab w:val="left" w:pos="3150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у</w:t>
      </w:r>
      <w:r w:rsidRPr="00B515CF">
        <w:rPr>
          <w:rFonts w:ascii="Times New Roman" w:hAnsi="Times New Roman" w:cs="Times New Roman"/>
          <w:b/>
          <w:i/>
          <w:sz w:val="36"/>
          <w:szCs w:val="36"/>
        </w:rPr>
        <w:t xml:space="preserve">читель </w:t>
      </w:r>
      <w:r w:rsidR="00F5183A">
        <w:rPr>
          <w:rFonts w:ascii="Times New Roman" w:hAnsi="Times New Roman" w:cs="Times New Roman"/>
          <w:b/>
          <w:i/>
          <w:sz w:val="36"/>
          <w:szCs w:val="36"/>
        </w:rPr>
        <w:t>музыки</w:t>
      </w:r>
    </w:p>
    <w:tbl>
      <w:tblPr>
        <w:tblW w:w="0" w:type="auto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53"/>
      </w:tblGrid>
      <w:tr w:rsidR="00B515CF" w:rsidRPr="00B515CF" w:rsidTr="00B515CF">
        <w:trPr>
          <w:tblCellSpacing w:w="37" w:type="dxa"/>
        </w:trPr>
        <w:tc>
          <w:tcPr>
            <w:tcW w:w="0" w:type="auto"/>
            <w:vAlign w:val="center"/>
            <w:hideMark/>
          </w:tcPr>
          <w:p w:rsidR="00B515CF" w:rsidRPr="00F5183A" w:rsidRDefault="00B515CF" w:rsidP="00F5183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18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Образование: </w:t>
            </w:r>
            <w:r w:rsidR="00F5183A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F5183A" w:rsidRPr="00F5183A">
              <w:rPr>
                <w:rFonts w:ascii="Times New Roman" w:hAnsi="Times New Roman" w:cs="Times New Roman"/>
                <w:i/>
                <w:sz w:val="28"/>
                <w:szCs w:val="28"/>
              </w:rPr>
              <w:t>реднее специальное, Тюменский педагогический колледж №1, 2009</w:t>
            </w:r>
            <w:r w:rsidR="00F518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</w:t>
            </w:r>
            <w:r w:rsidR="00F5183A" w:rsidRPr="00F518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F518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в</w:t>
            </w:r>
            <w:r w:rsidR="00F5183A" w:rsidRPr="00F5183A">
              <w:rPr>
                <w:rFonts w:ascii="Times New Roman" w:hAnsi="Times New Roman" w:cs="Times New Roman"/>
                <w:i/>
                <w:sz w:val="28"/>
                <w:szCs w:val="28"/>
              </w:rPr>
              <w:t>ысшее – педагогическое, Тобольс</w:t>
            </w:r>
            <w:r w:rsidR="00F5183A">
              <w:rPr>
                <w:rFonts w:ascii="Times New Roman" w:hAnsi="Times New Roman" w:cs="Times New Roman"/>
                <w:i/>
                <w:sz w:val="28"/>
                <w:szCs w:val="28"/>
              </w:rPr>
              <w:t>кая государственная социально-педагоги</w:t>
            </w:r>
            <w:r w:rsidR="00F5183A" w:rsidRPr="00F5183A">
              <w:rPr>
                <w:rFonts w:ascii="Times New Roman" w:hAnsi="Times New Roman" w:cs="Times New Roman"/>
                <w:i/>
                <w:sz w:val="28"/>
                <w:szCs w:val="28"/>
              </w:rPr>
              <w:t>ческая</w:t>
            </w:r>
            <w:r w:rsidR="00F518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акаде</w:t>
            </w:r>
            <w:r w:rsidR="00F5183A" w:rsidRPr="00F5183A">
              <w:rPr>
                <w:rFonts w:ascii="Times New Roman" w:hAnsi="Times New Roman" w:cs="Times New Roman"/>
                <w:i/>
                <w:sz w:val="28"/>
                <w:szCs w:val="28"/>
              </w:rPr>
              <w:t>мия им. Д.И. Менделеева, 2014</w:t>
            </w:r>
            <w:r w:rsidR="00F518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5183A" w:rsidRPr="00F5183A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  <w:r w:rsidR="00F518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5183A" w:rsidRPr="00F518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515CF" w:rsidRPr="00B515CF" w:rsidRDefault="00B515CF" w:rsidP="00B515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15CF">
              <w:rPr>
                <w:rFonts w:ascii="&amp;quot" w:eastAsia="Times New Roman" w:hAnsi="&amp;quot" w:cs="Times New Roman"/>
                <w:i/>
                <w:iCs/>
                <w:sz w:val="27"/>
                <w:lang w:eastAsia="ru-RU"/>
              </w:rPr>
              <w:t xml:space="preserve"> </w:t>
            </w:r>
            <w:r w:rsidRPr="00B515CF">
              <w:rPr>
                <w:rFonts w:ascii="&amp;quot" w:eastAsia="Times New Roman" w:hAnsi="&amp;quot" w:cs="Times New Roman"/>
                <w:i/>
                <w:iCs/>
                <w:color w:val="333333"/>
                <w:sz w:val="27"/>
                <w:u w:val="single"/>
                <w:lang w:eastAsia="ru-RU"/>
              </w:rPr>
              <w:t>Квалификация:</w:t>
            </w:r>
            <w:r w:rsidRPr="00B515CF">
              <w:rPr>
                <w:rFonts w:ascii="&amp;quot" w:eastAsia="Times New Roman" w:hAnsi="&amp;quot" w:cs="Times New Roman"/>
                <w:i/>
                <w:iCs/>
                <w:sz w:val="27"/>
                <w:lang w:eastAsia="ru-RU"/>
              </w:rPr>
              <w:t> </w:t>
            </w:r>
            <w:r w:rsidR="00F5183A" w:rsidRPr="00F5183A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начальных классов</w:t>
            </w:r>
            <w:r w:rsidR="00F5183A">
              <w:rPr>
                <w:rFonts w:ascii="Times New Roman" w:hAnsi="Times New Roman" w:cs="Times New Roman"/>
                <w:i/>
                <w:sz w:val="28"/>
                <w:szCs w:val="28"/>
              </w:rPr>
              <w:t>, педа</w:t>
            </w:r>
            <w:r w:rsidR="00F5183A" w:rsidRPr="00F5183A">
              <w:rPr>
                <w:rFonts w:ascii="Times New Roman" w:hAnsi="Times New Roman" w:cs="Times New Roman"/>
                <w:i/>
                <w:sz w:val="28"/>
                <w:szCs w:val="28"/>
              </w:rPr>
              <w:t>гог-психолог</w:t>
            </w:r>
          </w:p>
          <w:p w:rsidR="00B515CF" w:rsidRPr="00B515CF" w:rsidRDefault="00B515CF" w:rsidP="00B515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15CF">
              <w:rPr>
                <w:rFonts w:ascii="&amp;quot" w:eastAsia="Times New Roman" w:hAnsi="&amp;quot" w:cs="Times New Roman"/>
                <w:i/>
                <w:iCs/>
                <w:sz w:val="27"/>
                <w:lang w:eastAsia="ru-RU"/>
              </w:rPr>
              <w:t>Категория:</w:t>
            </w:r>
            <w:r>
              <w:rPr>
                <w:rFonts w:ascii="&amp;quot" w:eastAsia="Times New Roman" w:hAnsi="&amp;quot" w:cs="Times New Roman"/>
                <w:i/>
                <w:iCs/>
                <w:sz w:val="27"/>
                <w:lang w:eastAsia="ru-RU"/>
              </w:rPr>
              <w:t xml:space="preserve"> </w:t>
            </w:r>
            <w:r w:rsidR="00F5183A">
              <w:rPr>
                <w:rFonts w:ascii="&amp;quot" w:eastAsia="Times New Roman" w:hAnsi="&amp;quot" w:cs="Times New Roman"/>
                <w:i/>
                <w:iCs/>
                <w:sz w:val="27"/>
                <w:lang w:eastAsia="ru-RU"/>
              </w:rPr>
              <w:t>соответствие занимаемой должности</w:t>
            </w:r>
          </w:p>
          <w:p w:rsidR="00B515CF" w:rsidRPr="00B515CF" w:rsidRDefault="00B515CF" w:rsidP="00B515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15CF">
              <w:rPr>
                <w:rFonts w:ascii="&amp;quot" w:eastAsia="Times New Roman" w:hAnsi="&amp;quot" w:cs="Times New Roman"/>
                <w:i/>
                <w:iCs/>
                <w:sz w:val="27"/>
                <w:lang w:eastAsia="ru-RU"/>
              </w:rPr>
              <w:t>общий стаж -</w:t>
            </w:r>
            <w:r w:rsidR="00F5183A">
              <w:rPr>
                <w:rFonts w:ascii="&amp;quot" w:eastAsia="Times New Roman" w:hAnsi="&amp;quot" w:cs="Times New Roman"/>
                <w:i/>
                <w:iCs/>
                <w:sz w:val="27"/>
                <w:lang w:eastAsia="ru-RU"/>
              </w:rPr>
              <w:t>9</w:t>
            </w:r>
            <w:r w:rsidRPr="00B515CF">
              <w:rPr>
                <w:rFonts w:ascii="&amp;quot" w:eastAsia="Times New Roman" w:hAnsi="&amp;quot" w:cs="Times New Roman"/>
                <w:i/>
                <w:iCs/>
                <w:sz w:val="27"/>
                <w:lang w:eastAsia="ru-RU"/>
              </w:rPr>
              <w:t xml:space="preserve"> </w:t>
            </w:r>
          </w:p>
          <w:p w:rsidR="00B515CF" w:rsidRPr="00B515CF" w:rsidRDefault="00B515CF" w:rsidP="00B515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B515CF">
              <w:rPr>
                <w:rFonts w:ascii="&amp;quot" w:eastAsia="Times New Roman" w:hAnsi="&amp;quot" w:cs="Times New Roman"/>
                <w:i/>
                <w:iCs/>
                <w:sz w:val="27"/>
                <w:lang w:eastAsia="ru-RU"/>
              </w:rPr>
              <w:t>пед</w:t>
            </w:r>
            <w:proofErr w:type="gramStart"/>
            <w:r w:rsidRPr="00B515CF">
              <w:rPr>
                <w:rFonts w:ascii="&amp;quot" w:eastAsia="Times New Roman" w:hAnsi="&amp;quot" w:cs="Times New Roman"/>
                <w:i/>
                <w:iCs/>
                <w:sz w:val="27"/>
                <w:lang w:eastAsia="ru-RU"/>
              </w:rPr>
              <w:t>.с</w:t>
            </w:r>
            <w:proofErr w:type="gramEnd"/>
            <w:r w:rsidRPr="00B515CF">
              <w:rPr>
                <w:rFonts w:ascii="&amp;quot" w:eastAsia="Times New Roman" w:hAnsi="&amp;quot" w:cs="Times New Roman"/>
                <w:i/>
                <w:iCs/>
                <w:sz w:val="27"/>
                <w:lang w:eastAsia="ru-RU"/>
              </w:rPr>
              <w:t>таж</w:t>
            </w:r>
            <w:proofErr w:type="spellEnd"/>
            <w:r w:rsidRPr="00B515CF">
              <w:rPr>
                <w:rFonts w:ascii="&amp;quot" w:eastAsia="Times New Roman" w:hAnsi="&amp;quot" w:cs="Times New Roman"/>
                <w:i/>
                <w:iCs/>
                <w:sz w:val="27"/>
                <w:lang w:eastAsia="ru-RU"/>
              </w:rPr>
              <w:t xml:space="preserve"> - </w:t>
            </w:r>
            <w:r w:rsidR="00F5183A">
              <w:rPr>
                <w:rFonts w:ascii="&amp;quot" w:eastAsia="Times New Roman" w:hAnsi="&amp;quot" w:cs="Times New Roman"/>
                <w:i/>
                <w:iCs/>
                <w:sz w:val="27"/>
                <w:lang w:eastAsia="ru-RU"/>
              </w:rPr>
              <w:t>9</w:t>
            </w:r>
          </w:p>
          <w:p w:rsidR="00F5183A" w:rsidRPr="00F5183A" w:rsidRDefault="00F5183A" w:rsidP="00F518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183A">
              <w:rPr>
                <w:rFonts w:ascii="Times New Roman" w:hAnsi="Times New Roman" w:cs="Times New Roman"/>
                <w:i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г., </w:t>
            </w:r>
            <w:r w:rsidRPr="00F5183A">
              <w:rPr>
                <w:rFonts w:ascii="Times New Roman" w:hAnsi="Times New Roman" w:cs="Times New Roman"/>
                <w:i/>
                <w:sz w:val="28"/>
                <w:szCs w:val="28"/>
              </w:rPr>
              <w:t>«Особенности преподавания музыки в услови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ях реализации требований ФГОС»</w:t>
            </w:r>
          </w:p>
          <w:p w:rsidR="00F5183A" w:rsidRPr="00F5183A" w:rsidRDefault="00F5183A" w:rsidP="00F518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183A">
              <w:rPr>
                <w:rFonts w:ascii="Times New Roman" w:hAnsi="Times New Roman" w:cs="Times New Roman"/>
                <w:i/>
                <w:sz w:val="28"/>
                <w:szCs w:val="28"/>
              </w:rPr>
              <w:t>20.10.2020-29.10.2020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г., </w:t>
            </w:r>
            <w:r w:rsidRPr="00F518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F518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Эффективные практики реализации адаптированных основных образовательных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 для обучающихся с ОВЗ»</w:t>
            </w:r>
          </w:p>
          <w:p w:rsidR="00B515CF" w:rsidRPr="005B588A" w:rsidRDefault="00DF315C" w:rsidP="00F51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8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Переподготовка:</w:t>
            </w:r>
          </w:p>
          <w:p w:rsidR="00DF315C" w:rsidRPr="005B588A" w:rsidRDefault="00DF315C" w:rsidP="00F51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58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2019 г., ООО «</w:t>
            </w:r>
            <w:proofErr w:type="spellStart"/>
            <w:r w:rsidRPr="005B58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Инфоурок</w:t>
            </w:r>
            <w:proofErr w:type="spellEnd"/>
            <w:r w:rsidRPr="005B58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 по программе «Музыка: теория и методика преподавания в сфере начального общего, основного общего, среднего общего образования»</w:t>
            </w:r>
            <w:r w:rsidR="005B588A" w:rsidRPr="005B58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с присвоение квалификации «Учитель музыки»</w:t>
            </w:r>
          </w:p>
        </w:tc>
      </w:tr>
    </w:tbl>
    <w:p w:rsidR="00B515CF" w:rsidRPr="00B515CF" w:rsidRDefault="00B515CF" w:rsidP="00B515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365" w:type="dxa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365"/>
      </w:tblGrid>
      <w:tr w:rsidR="00B515CF" w:rsidRPr="00B515CF" w:rsidTr="00B515CF">
        <w:trPr>
          <w:tblCellSpacing w:w="37" w:type="dxa"/>
        </w:trPr>
        <w:tc>
          <w:tcPr>
            <w:tcW w:w="0" w:type="auto"/>
            <w:vAlign w:val="center"/>
            <w:hideMark/>
          </w:tcPr>
          <w:p w:rsidR="00B515CF" w:rsidRPr="00B515CF" w:rsidRDefault="00B515CF" w:rsidP="00B515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515CF"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  <w:t>       </w:t>
            </w:r>
          </w:p>
        </w:tc>
      </w:tr>
    </w:tbl>
    <w:p w:rsidR="00B515CF" w:rsidRDefault="00B515CF">
      <w:bookmarkStart w:id="0" w:name="_GoBack"/>
      <w:bookmarkEnd w:id="0"/>
    </w:p>
    <w:sectPr w:rsidR="00B515CF" w:rsidSect="00F3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5CF"/>
    <w:rsid w:val="005459F4"/>
    <w:rsid w:val="005B588A"/>
    <w:rsid w:val="007F3970"/>
    <w:rsid w:val="00B515CF"/>
    <w:rsid w:val="00DF315C"/>
    <w:rsid w:val="00F30DD1"/>
    <w:rsid w:val="00F5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515CF"/>
    <w:rPr>
      <w:i/>
      <w:iCs/>
    </w:rPr>
  </w:style>
  <w:style w:type="table" w:styleId="a5">
    <w:name w:val="Table Grid"/>
    <w:basedOn w:val="a1"/>
    <w:uiPriority w:val="59"/>
    <w:rsid w:val="007F3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Александровна</cp:lastModifiedBy>
  <cp:revision>6</cp:revision>
  <dcterms:created xsi:type="dcterms:W3CDTF">2021-01-03T10:22:00Z</dcterms:created>
  <dcterms:modified xsi:type="dcterms:W3CDTF">2021-02-26T04:00:00Z</dcterms:modified>
</cp:coreProperties>
</file>